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33" w:rsidRPr="009A15E2" w:rsidRDefault="003A5333" w:rsidP="00205F65">
      <w:pPr>
        <w:jc w:val="center"/>
        <w:rPr>
          <w:b/>
          <w:bCs/>
        </w:rPr>
      </w:pPr>
      <w:r w:rsidRPr="009A15E2">
        <w:rPr>
          <w:b/>
          <w:bCs/>
        </w:rPr>
        <w:t xml:space="preserve">МИНИСТЕРСТВО ОБРАЗОВАНИЯ И НАУКИ </w:t>
      </w:r>
    </w:p>
    <w:p w:rsidR="003A5333" w:rsidRPr="009A15E2" w:rsidRDefault="003A5333" w:rsidP="00205F65">
      <w:pPr>
        <w:jc w:val="center"/>
        <w:rPr>
          <w:b/>
          <w:bCs/>
        </w:rPr>
      </w:pPr>
      <w:r w:rsidRPr="009A15E2">
        <w:rPr>
          <w:b/>
          <w:bCs/>
        </w:rPr>
        <w:t>ДОНЕЦКОЙ НАРОДНОЙ РЕСПУБЛИКИ</w:t>
      </w:r>
      <w:r w:rsidRPr="009A15E2">
        <w:t xml:space="preserve"> </w:t>
      </w:r>
    </w:p>
    <w:p w:rsidR="003A5333" w:rsidRPr="009A15E2" w:rsidRDefault="003A5333" w:rsidP="00205F65">
      <w:pPr>
        <w:jc w:val="center"/>
        <w:rPr>
          <w:b/>
          <w:bCs/>
        </w:rPr>
      </w:pPr>
    </w:p>
    <w:p w:rsidR="003A5333" w:rsidRDefault="003A5333" w:rsidP="00205F65">
      <w:pPr>
        <w:jc w:val="center"/>
        <w:rPr>
          <w:b/>
          <w:bCs/>
          <w:sz w:val="28"/>
          <w:szCs w:val="28"/>
        </w:rPr>
      </w:pPr>
      <w:r w:rsidRPr="009A15E2">
        <w:rPr>
          <w:b/>
          <w:bCs/>
          <w:sz w:val="28"/>
          <w:szCs w:val="28"/>
        </w:rPr>
        <w:t xml:space="preserve">Государственное образовательное учреждение </w:t>
      </w:r>
    </w:p>
    <w:p w:rsidR="003A5333" w:rsidRDefault="003A5333" w:rsidP="00205F65">
      <w:pPr>
        <w:jc w:val="center"/>
        <w:rPr>
          <w:b/>
          <w:bCs/>
          <w:sz w:val="28"/>
          <w:szCs w:val="28"/>
        </w:rPr>
      </w:pPr>
      <w:r w:rsidRPr="009A15E2">
        <w:rPr>
          <w:b/>
          <w:bCs/>
          <w:sz w:val="28"/>
          <w:szCs w:val="28"/>
        </w:rPr>
        <w:t xml:space="preserve">высшего профессионального образования </w:t>
      </w:r>
    </w:p>
    <w:p w:rsidR="003A5333" w:rsidRPr="00CA2DB1" w:rsidRDefault="003A5333" w:rsidP="00205F65">
      <w:pPr>
        <w:jc w:val="center"/>
        <w:rPr>
          <w:b/>
          <w:bCs/>
          <w:sz w:val="28"/>
          <w:szCs w:val="28"/>
        </w:rPr>
      </w:pPr>
      <w:r w:rsidRPr="00CA2DB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ДОНЕЦКИЙ НАЦИОНАЛЬНЫЙ УНИВЕРСИТЕТ</w:t>
      </w:r>
      <w:r w:rsidRPr="00CA2DB1">
        <w:rPr>
          <w:b/>
          <w:bCs/>
          <w:sz w:val="28"/>
          <w:szCs w:val="28"/>
        </w:rPr>
        <w:t>»</w:t>
      </w:r>
    </w:p>
    <w:p w:rsidR="003A5333" w:rsidRPr="00143330" w:rsidRDefault="003A5333" w:rsidP="00143330">
      <w:pPr>
        <w:rPr>
          <w:sz w:val="28"/>
          <w:szCs w:val="28"/>
        </w:rPr>
      </w:pPr>
    </w:p>
    <w:p w:rsidR="003A5333" w:rsidRPr="00143330" w:rsidRDefault="003A5333" w:rsidP="00143330">
      <w:pPr>
        <w:keepNext/>
        <w:keepLines/>
        <w:spacing w:before="120"/>
        <w:rPr>
          <w:sz w:val="28"/>
          <w:szCs w:val="28"/>
        </w:rPr>
      </w:pPr>
    </w:p>
    <w:p w:rsidR="003A5333" w:rsidRPr="00DF02D8" w:rsidRDefault="003A5333" w:rsidP="00DF02D8">
      <w:pPr>
        <w:ind w:left="4962"/>
        <w:jc w:val="center"/>
        <w:rPr>
          <w:sz w:val="28"/>
          <w:szCs w:val="28"/>
        </w:rPr>
      </w:pPr>
      <w:r w:rsidRPr="00DF02D8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DF02D8">
        <w:rPr>
          <w:sz w:val="28"/>
          <w:szCs w:val="28"/>
        </w:rPr>
        <w:t xml:space="preserve"> ученым советом</w:t>
      </w:r>
    </w:p>
    <w:p w:rsidR="003A5333" w:rsidRPr="004E5F99" w:rsidRDefault="003A5333" w:rsidP="00DF02D8">
      <w:pPr>
        <w:ind w:left="4962"/>
        <w:jc w:val="center"/>
        <w:rPr>
          <w:sz w:val="28"/>
          <w:szCs w:val="28"/>
        </w:rPr>
      </w:pPr>
      <w:r w:rsidRPr="00DF02D8">
        <w:rPr>
          <w:sz w:val="28"/>
          <w:szCs w:val="28"/>
        </w:rPr>
        <w:t>Факультета</w:t>
      </w:r>
      <w:r w:rsidRPr="0061486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и профессионального образования</w:t>
      </w:r>
    </w:p>
    <w:p w:rsidR="003A5333" w:rsidRPr="00697F8F" w:rsidRDefault="003A5333" w:rsidP="00DF02D8">
      <w:pPr>
        <w:keepNext/>
        <w:keepLines/>
        <w:spacing w:before="120"/>
        <w:ind w:left="5103"/>
        <w:rPr>
          <w:sz w:val="28"/>
          <w:szCs w:val="28"/>
          <w:u w:val="single"/>
        </w:rPr>
      </w:pPr>
      <w:r w:rsidRPr="008C747E">
        <w:rPr>
          <w:bCs/>
          <w:sz w:val="28"/>
          <w:szCs w:val="28"/>
        </w:rPr>
        <w:t xml:space="preserve">16 июня </w:t>
      </w:r>
      <w:smartTag w:uri="urn:schemas-microsoft-com:office:smarttags" w:element="metricconverter">
        <w:smartTagPr>
          <w:attr w:name="ProductID" w:val="2020 г"/>
        </w:smartTagPr>
        <w:r w:rsidRPr="008C747E">
          <w:rPr>
            <w:bCs/>
            <w:sz w:val="28"/>
            <w:szCs w:val="28"/>
          </w:rPr>
          <w:t>2020 г</w:t>
        </w:r>
      </w:smartTag>
      <w:r w:rsidRPr="008C747E">
        <w:rPr>
          <w:bCs/>
          <w:sz w:val="28"/>
          <w:szCs w:val="28"/>
        </w:rPr>
        <w:t>.</w:t>
      </w:r>
      <w:r w:rsidRPr="00697F8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№ </w:t>
      </w:r>
      <w:r w:rsidRPr="008C747E">
        <w:rPr>
          <w:sz w:val="28"/>
          <w:szCs w:val="28"/>
        </w:rPr>
        <w:t>12</w:t>
      </w:r>
    </w:p>
    <w:p w:rsidR="003A5333" w:rsidRPr="00143330" w:rsidRDefault="003A5333" w:rsidP="00143330">
      <w:pPr>
        <w:keepNext/>
        <w:keepLines/>
        <w:rPr>
          <w:sz w:val="28"/>
          <w:szCs w:val="28"/>
        </w:rPr>
      </w:pPr>
    </w:p>
    <w:p w:rsidR="003A5333" w:rsidRPr="00143330" w:rsidRDefault="003A5333" w:rsidP="00143330">
      <w:pPr>
        <w:rPr>
          <w:spacing w:val="-26"/>
          <w:sz w:val="28"/>
          <w:szCs w:val="28"/>
        </w:rPr>
      </w:pPr>
    </w:p>
    <w:p w:rsidR="003A5333" w:rsidRPr="00143330" w:rsidRDefault="003A5333" w:rsidP="00143330">
      <w:pPr>
        <w:rPr>
          <w:spacing w:val="-26"/>
          <w:sz w:val="28"/>
          <w:szCs w:val="28"/>
        </w:rPr>
      </w:pPr>
    </w:p>
    <w:p w:rsidR="003A5333" w:rsidRPr="00143330" w:rsidRDefault="003A5333" w:rsidP="00143330">
      <w:pPr>
        <w:spacing w:line="360" w:lineRule="auto"/>
        <w:rPr>
          <w:spacing w:val="-26"/>
          <w:sz w:val="28"/>
          <w:szCs w:val="28"/>
        </w:rPr>
      </w:pPr>
    </w:p>
    <w:p w:rsidR="003A5333" w:rsidRPr="00143330" w:rsidRDefault="003A5333" w:rsidP="00143330">
      <w:pPr>
        <w:spacing w:line="360" w:lineRule="auto"/>
        <w:rPr>
          <w:spacing w:val="-26"/>
          <w:sz w:val="28"/>
          <w:szCs w:val="28"/>
        </w:rPr>
      </w:pPr>
    </w:p>
    <w:p w:rsidR="003A5333" w:rsidRPr="00D52340" w:rsidRDefault="003A5333" w:rsidP="00205F65">
      <w:pPr>
        <w:spacing w:line="360" w:lineRule="auto"/>
        <w:jc w:val="center"/>
        <w:rPr>
          <w:b/>
          <w:bCs/>
          <w:sz w:val="32"/>
          <w:szCs w:val="32"/>
        </w:rPr>
      </w:pPr>
      <w:r w:rsidRPr="00D52340">
        <w:rPr>
          <w:b/>
          <w:bCs/>
          <w:sz w:val="32"/>
          <w:szCs w:val="32"/>
        </w:rPr>
        <w:t>ПРОГРАММ</w:t>
      </w:r>
      <w:r>
        <w:rPr>
          <w:b/>
          <w:bCs/>
          <w:sz w:val="32"/>
          <w:szCs w:val="32"/>
        </w:rPr>
        <w:t>А  РАЗВИТИЯ</w:t>
      </w:r>
    </w:p>
    <w:p w:rsidR="003A5333" w:rsidRPr="00923E99" w:rsidRDefault="003A5333" w:rsidP="00205F65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кафедры дополнительного образования</w:t>
      </w:r>
    </w:p>
    <w:p w:rsidR="003A5333" w:rsidRDefault="003A5333" w:rsidP="009A15E2">
      <w:pPr>
        <w:jc w:val="center"/>
        <w:rPr>
          <w:b/>
          <w:bCs/>
          <w:sz w:val="32"/>
          <w:szCs w:val="32"/>
        </w:rPr>
      </w:pPr>
    </w:p>
    <w:p w:rsidR="003A5333" w:rsidRDefault="003A5333" w:rsidP="009A15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Факультета дополнительного и профессионального образования</w:t>
      </w:r>
    </w:p>
    <w:p w:rsidR="003A5333" w:rsidRDefault="003A5333" w:rsidP="009A15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Донецкого национального университета </w:t>
      </w:r>
    </w:p>
    <w:p w:rsidR="003A5333" w:rsidRPr="00D52340" w:rsidRDefault="003A5333" w:rsidP="009A15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 – 2025 годы</w:t>
      </w:r>
    </w:p>
    <w:p w:rsidR="003A5333" w:rsidRPr="00F606DF" w:rsidRDefault="003A5333" w:rsidP="00205F65">
      <w:pPr>
        <w:spacing w:line="360" w:lineRule="auto"/>
        <w:jc w:val="center"/>
        <w:rPr>
          <w:b/>
          <w:bCs/>
          <w:spacing w:val="-26"/>
          <w:sz w:val="28"/>
          <w:szCs w:val="28"/>
        </w:rPr>
      </w:pPr>
    </w:p>
    <w:p w:rsidR="003A5333" w:rsidRPr="00F606DF" w:rsidRDefault="003A5333" w:rsidP="00205F65">
      <w:pPr>
        <w:jc w:val="center"/>
        <w:rPr>
          <w:b/>
          <w:bCs/>
          <w:spacing w:val="-26"/>
          <w:sz w:val="28"/>
          <w:szCs w:val="28"/>
        </w:rPr>
      </w:pPr>
    </w:p>
    <w:p w:rsidR="003A5333" w:rsidRPr="00F606DF" w:rsidRDefault="003A5333" w:rsidP="00205F65">
      <w:pPr>
        <w:jc w:val="center"/>
        <w:rPr>
          <w:b/>
          <w:bCs/>
          <w:spacing w:val="-26"/>
          <w:sz w:val="28"/>
          <w:szCs w:val="28"/>
        </w:rPr>
      </w:pPr>
    </w:p>
    <w:p w:rsidR="003A5333" w:rsidRPr="00F606DF" w:rsidRDefault="003A5333" w:rsidP="00205F65">
      <w:pPr>
        <w:jc w:val="center"/>
        <w:rPr>
          <w:b/>
          <w:bCs/>
          <w:spacing w:val="-26"/>
          <w:sz w:val="28"/>
          <w:szCs w:val="28"/>
        </w:rPr>
      </w:pPr>
    </w:p>
    <w:p w:rsidR="003A5333" w:rsidRPr="00F606DF" w:rsidRDefault="003A5333" w:rsidP="00205F65">
      <w:pPr>
        <w:jc w:val="center"/>
        <w:rPr>
          <w:b/>
          <w:bCs/>
          <w:spacing w:val="-26"/>
          <w:sz w:val="28"/>
          <w:szCs w:val="28"/>
        </w:rPr>
      </w:pPr>
    </w:p>
    <w:p w:rsidR="003A5333" w:rsidRPr="005F3247" w:rsidRDefault="003A5333" w:rsidP="00923E99">
      <w:pPr>
        <w:ind w:left="5954"/>
        <w:rPr>
          <w:spacing w:val="28"/>
        </w:rPr>
      </w:pPr>
      <w:r w:rsidRPr="005F3247">
        <w:rPr>
          <w:spacing w:val="28"/>
        </w:rPr>
        <w:t>Одобрено</w:t>
      </w:r>
    </w:p>
    <w:p w:rsidR="003A5333" w:rsidRDefault="003A5333" w:rsidP="00923E99">
      <w:pPr>
        <w:spacing w:before="120"/>
        <w:ind w:left="5954"/>
      </w:pPr>
      <w:r>
        <w:t>н</w:t>
      </w:r>
      <w:r w:rsidRPr="005F3247">
        <w:t xml:space="preserve">а заседании кафедры </w:t>
      </w:r>
    </w:p>
    <w:p w:rsidR="003A5333" w:rsidRPr="005F3247" w:rsidRDefault="003A5333" w:rsidP="006D5E84">
      <w:pPr>
        <w:spacing w:before="120"/>
        <w:ind w:left="5954"/>
      </w:pPr>
      <w:r>
        <w:t>дополнительного образования</w:t>
      </w:r>
      <w:r w:rsidRPr="005F3247">
        <w:rPr>
          <w:b/>
          <w:bCs/>
        </w:rPr>
        <w:t xml:space="preserve">, </w:t>
      </w:r>
      <w:r w:rsidRPr="005F3247">
        <w:t>протокол №</w:t>
      </w:r>
      <w:r>
        <w:t xml:space="preserve"> 12  от 15.06.2020 г.</w:t>
      </w:r>
    </w:p>
    <w:p w:rsidR="003A5333" w:rsidRPr="00143330" w:rsidRDefault="003A5333" w:rsidP="00923E99">
      <w:pPr>
        <w:keepNext/>
        <w:keepLines/>
        <w:rPr>
          <w:sz w:val="28"/>
          <w:szCs w:val="28"/>
        </w:rPr>
      </w:pPr>
    </w:p>
    <w:p w:rsidR="003A5333" w:rsidRPr="00143330" w:rsidRDefault="003A5333" w:rsidP="00143330">
      <w:pPr>
        <w:rPr>
          <w:spacing w:val="-26"/>
          <w:sz w:val="28"/>
          <w:szCs w:val="28"/>
        </w:rPr>
      </w:pPr>
    </w:p>
    <w:p w:rsidR="003A5333" w:rsidRPr="006D5E84" w:rsidRDefault="003A5333" w:rsidP="00143330">
      <w:pPr>
        <w:rPr>
          <w:spacing w:val="-26"/>
          <w:sz w:val="28"/>
          <w:szCs w:val="28"/>
        </w:rPr>
      </w:pPr>
    </w:p>
    <w:p w:rsidR="003A5333" w:rsidRPr="006D5E84" w:rsidRDefault="003A5333" w:rsidP="00143330">
      <w:pPr>
        <w:rPr>
          <w:spacing w:val="-26"/>
          <w:sz w:val="28"/>
          <w:szCs w:val="28"/>
        </w:rPr>
      </w:pPr>
    </w:p>
    <w:p w:rsidR="003A5333" w:rsidRPr="006D5E84" w:rsidRDefault="003A5333" w:rsidP="00143330">
      <w:pPr>
        <w:rPr>
          <w:spacing w:val="-26"/>
          <w:sz w:val="28"/>
          <w:szCs w:val="28"/>
        </w:rPr>
      </w:pPr>
    </w:p>
    <w:p w:rsidR="003A5333" w:rsidRPr="006D5E84" w:rsidRDefault="003A5333" w:rsidP="00143330">
      <w:pPr>
        <w:rPr>
          <w:spacing w:val="-26"/>
          <w:sz w:val="28"/>
          <w:szCs w:val="28"/>
        </w:rPr>
      </w:pPr>
    </w:p>
    <w:p w:rsidR="003A5333" w:rsidRDefault="003A5333" w:rsidP="00205F65">
      <w:pPr>
        <w:jc w:val="center"/>
        <w:rPr>
          <w:b/>
          <w:bCs/>
          <w:sz w:val="28"/>
          <w:szCs w:val="28"/>
        </w:rPr>
      </w:pPr>
      <w:r w:rsidRPr="009A15E2">
        <w:rPr>
          <w:b/>
          <w:bCs/>
          <w:sz w:val="28"/>
          <w:szCs w:val="28"/>
        </w:rPr>
        <w:t>Донецк,  2020</w:t>
      </w:r>
    </w:p>
    <w:p w:rsidR="003A5333" w:rsidRDefault="003A5333" w:rsidP="00205F65">
      <w:pPr>
        <w:jc w:val="center"/>
        <w:rPr>
          <w:b/>
          <w:bCs/>
          <w:sz w:val="28"/>
          <w:szCs w:val="28"/>
        </w:rPr>
      </w:pPr>
    </w:p>
    <w:p w:rsidR="003A5333" w:rsidRPr="005F3247" w:rsidRDefault="003A5333" w:rsidP="00205F65">
      <w:pPr>
        <w:jc w:val="center"/>
        <w:rPr>
          <w:b/>
          <w:bCs/>
          <w:sz w:val="28"/>
          <w:szCs w:val="28"/>
        </w:rPr>
      </w:pPr>
    </w:p>
    <w:tbl>
      <w:tblPr>
        <w:tblW w:w="10240" w:type="dxa"/>
        <w:tblInd w:w="-106" w:type="dxa"/>
        <w:tblLook w:val="01E0"/>
      </w:tblPr>
      <w:tblGrid>
        <w:gridCol w:w="6739"/>
        <w:gridCol w:w="3501"/>
      </w:tblGrid>
      <w:tr w:rsidR="003A5333" w:rsidRPr="00C67F5B">
        <w:tc>
          <w:tcPr>
            <w:tcW w:w="6739" w:type="dxa"/>
          </w:tcPr>
          <w:p w:rsidR="003A5333" w:rsidRPr="009A15E2" w:rsidRDefault="003A5333" w:rsidP="009A15E2">
            <w:pPr>
              <w:jc w:val="center"/>
              <w:rPr>
                <w:sz w:val="20"/>
                <w:szCs w:val="20"/>
              </w:rPr>
            </w:pPr>
            <w:r w:rsidRPr="009A15E2">
              <w:rPr>
                <w:sz w:val="20"/>
                <w:szCs w:val="20"/>
              </w:rPr>
              <w:t xml:space="preserve">Государственное образовательное учреждение </w:t>
            </w:r>
          </w:p>
          <w:p w:rsidR="003A5333" w:rsidRPr="009A15E2" w:rsidRDefault="003A5333" w:rsidP="009A15E2">
            <w:pPr>
              <w:jc w:val="center"/>
              <w:rPr>
                <w:sz w:val="20"/>
                <w:szCs w:val="20"/>
              </w:rPr>
            </w:pPr>
            <w:r w:rsidRPr="009A15E2">
              <w:rPr>
                <w:sz w:val="20"/>
                <w:szCs w:val="20"/>
              </w:rPr>
              <w:t xml:space="preserve">высшего профессионального образования </w:t>
            </w:r>
          </w:p>
          <w:p w:rsidR="003A5333" w:rsidRPr="00F42842" w:rsidRDefault="003A5333" w:rsidP="007B6F54">
            <w:pPr>
              <w:keepNext/>
              <w:keepLines/>
              <w:jc w:val="center"/>
              <w:rPr>
                <w:b/>
                <w:bCs/>
              </w:rPr>
            </w:pPr>
            <w:r w:rsidRPr="00F42842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ДОНЕЦКИЙ </w:t>
            </w:r>
            <w:r w:rsidRPr="00F42842">
              <w:rPr>
                <w:b/>
                <w:bCs/>
              </w:rPr>
              <w:t>НАЦИОНАЛЬНЫЙ</w:t>
            </w:r>
            <w:r>
              <w:rPr>
                <w:b/>
                <w:bCs/>
              </w:rPr>
              <w:t xml:space="preserve"> </w:t>
            </w:r>
            <w:r w:rsidRPr="00F42842">
              <w:rPr>
                <w:b/>
                <w:bCs/>
              </w:rPr>
              <w:t>УНИВЕРСИТЕТ»</w:t>
            </w:r>
          </w:p>
          <w:p w:rsidR="003A5333" w:rsidRPr="00F70FCC" w:rsidRDefault="003A5333" w:rsidP="007B6F54">
            <w:pPr>
              <w:keepNext/>
              <w:keepLines/>
              <w:jc w:val="center"/>
              <w:rPr>
                <w:b/>
                <w:bCs/>
                <w:spacing w:val="100"/>
              </w:rPr>
            </w:pPr>
            <w:r w:rsidRPr="00F42842">
              <w:rPr>
                <w:b/>
                <w:bCs/>
                <w:spacing w:val="100"/>
                <w:sz w:val="22"/>
                <w:szCs w:val="22"/>
              </w:rPr>
              <w:t>(</w:t>
            </w:r>
            <w:r>
              <w:rPr>
                <w:b/>
                <w:bCs/>
                <w:spacing w:val="100"/>
                <w:sz w:val="22"/>
                <w:szCs w:val="22"/>
              </w:rPr>
              <w:t>ДонНУ</w:t>
            </w:r>
            <w:r w:rsidRPr="00F42842">
              <w:rPr>
                <w:b/>
                <w:bCs/>
                <w:spacing w:val="100"/>
                <w:sz w:val="22"/>
                <w:szCs w:val="22"/>
              </w:rPr>
              <w:t>)</w:t>
            </w:r>
          </w:p>
          <w:p w:rsidR="003A5333" w:rsidRPr="00F42842" w:rsidRDefault="003A5333" w:rsidP="007B6F54">
            <w:pPr>
              <w:keepNext/>
              <w:keepLines/>
              <w:jc w:val="center"/>
              <w:rPr>
                <w:b/>
                <w:bCs/>
                <w:sz w:val="16"/>
                <w:szCs w:val="16"/>
              </w:rPr>
            </w:pPr>
          </w:p>
          <w:p w:rsidR="003A5333" w:rsidRPr="00F42842" w:rsidRDefault="003A5333" w:rsidP="007F69AD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F42842">
              <w:rPr>
                <w:b/>
                <w:bCs/>
                <w:sz w:val="28"/>
                <w:szCs w:val="28"/>
              </w:rPr>
              <w:t>ПРОГРАММ</w:t>
            </w:r>
            <w:r>
              <w:rPr>
                <w:b/>
                <w:bCs/>
                <w:sz w:val="28"/>
                <w:szCs w:val="28"/>
              </w:rPr>
              <w:t>А  РАЗВИТИЯ</w:t>
            </w:r>
          </w:p>
        </w:tc>
        <w:tc>
          <w:tcPr>
            <w:tcW w:w="3501" w:type="dxa"/>
            <w:vAlign w:val="center"/>
          </w:tcPr>
          <w:p w:rsidR="003A5333" w:rsidRPr="007F69AD" w:rsidRDefault="003A5333" w:rsidP="007503A2">
            <w:pPr>
              <w:keepNext/>
              <w:keepLines/>
              <w:jc w:val="center"/>
              <w:rPr>
                <w:b/>
                <w:bCs/>
              </w:rPr>
            </w:pPr>
            <w:r w:rsidRPr="007F69AD">
              <w:rPr>
                <w:b/>
                <w:bCs/>
              </w:rPr>
              <w:t>УТВЕРЖДЕНО</w:t>
            </w:r>
          </w:p>
          <w:p w:rsidR="003A5333" w:rsidRDefault="003A5333" w:rsidP="007503A2">
            <w:pPr>
              <w:keepNext/>
              <w:keepLines/>
              <w:jc w:val="center"/>
            </w:pPr>
            <w:r>
              <w:t>У</w:t>
            </w:r>
            <w:r w:rsidRPr="007F69AD">
              <w:t xml:space="preserve">ченым советом </w:t>
            </w:r>
          </w:p>
          <w:p w:rsidR="003A5333" w:rsidRPr="007F69AD" w:rsidRDefault="003A5333" w:rsidP="007503A2">
            <w:pPr>
              <w:keepNext/>
              <w:keepLines/>
              <w:jc w:val="center"/>
            </w:pPr>
            <w:r>
              <w:t>Факультета дополнительного и профессионального образования</w:t>
            </w:r>
          </w:p>
          <w:p w:rsidR="003A5333" w:rsidRPr="00343DBA" w:rsidRDefault="003A5333" w:rsidP="006D5E84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16 июня </w:t>
            </w:r>
            <w:r w:rsidRPr="007F69AD">
              <w:t>20</w:t>
            </w:r>
            <w:r>
              <w:t>20</w:t>
            </w:r>
            <w:r w:rsidRPr="007F69AD">
              <w:t xml:space="preserve">, </w:t>
            </w:r>
            <w:r w:rsidRPr="00697F8F">
              <w:t>протокол № 12</w:t>
            </w:r>
          </w:p>
        </w:tc>
      </w:tr>
      <w:tr w:rsidR="003A5333" w:rsidRPr="00D20AE4">
        <w:tc>
          <w:tcPr>
            <w:tcW w:w="6739" w:type="dxa"/>
          </w:tcPr>
          <w:p w:rsidR="003A5333" w:rsidRPr="00AD6691" w:rsidRDefault="003A5333" w:rsidP="00CA2DB1">
            <w:pPr>
              <w:keepNext/>
              <w:keepLines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AD6691">
              <w:rPr>
                <w:b/>
                <w:bCs/>
                <w:sz w:val="28"/>
                <w:szCs w:val="28"/>
              </w:rPr>
              <w:t xml:space="preserve">кафедры </w:t>
            </w:r>
            <w:r>
              <w:rPr>
                <w:b/>
                <w:bCs/>
                <w:sz w:val="28"/>
                <w:szCs w:val="28"/>
              </w:rPr>
              <w:t>дополнительного образования</w:t>
            </w:r>
          </w:p>
          <w:p w:rsidR="003A5333" w:rsidRPr="00AD6691" w:rsidRDefault="003A5333" w:rsidP="00AD6691">
            <w:pPr>
              <w:keepNext/>
              <w:keepLines/>
              <w:spacing w:before="120"/>
              <w:jc w:val="center"/>
              <w:rPr>
                <w:b/>
                <w:bCs/>
              </w:rPr>
            </w:pPr>
            <w:r w:rsidRPr="00AD6691">
              <w:rPr>
                <w:b/>
                <w:bCs/>
                <w:sz w:val="28"/>
                <w:szCs w:val="28"/>
              </w:rPr>
              <w:t>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AD6691">
              <w:rPr>
                <w:b/>
                <w:bCs/>
                <w:sz w:val="28"/>
                <w:szCs w:val="28"/>
              </w:rPr>
              <w:t xml:space="preserve"> –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D6691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3501" w:type="dxa"/>
          </w:tcPr>
          <w:p w:rsidR="003A5333" w:rsidRPr="00F42842" w:rsidRDefault="003A5333" w:rsidP="007B6F54">
            <w:pPr>
              <w:keepNext/>
              <w:keepLines/>
              <w:jc w:val="center"/>
              <w:rPr>
                <w:b/>
                <w:bCs/>
                <w:color w:val="365F91"/>
              </w:rPr>
            </w:pPr>
          </w:p>
        </w:tc>
      </w:tr>
    </w:tbl>
    <w:p w:rsidR="003A5333" w:rsidRPr="00907A6A" w:rsidRDefault="003A5333" w:rsidP="00E94CAB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A5333" w:rsidRDefault="003A5333" w:rsidP="000F3CD9">
      <w:pPr>
        <w:pStyle w:val="Heading2"/>
        <w:spacing w:after="24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</w:t>
      </w:r>
    </w:p>
    <w:tbl>
      <w:tblPr>
        <w:tblW w:w="9854" w:type="dxa"/>
        <w:tblInd w:w="-106" w:type="dxa"/>
        <w:tblLayout w:type="fixed"/>
        <w:tblLook w:val="00A0"/>
      </w:tblPr>
      <w:tblGrid>
        <w:gridCol w:w="8330"/>
        <w:gridCol w:w="567"/>
        <w:gridCol w:w="957"/>
      </w:tblGrid>
      <w:tr w:rsidR="003A5333">
        <w:tc>
          <w:tcPr>
            <w:tcW w:w="8330" w:type="dxa"/>
          </w:tcPr>
          <w:p w:rsidR="003A5333" w:rsidRPr="00025F43" w:rsidRDefault="003A5333" w:rsidP="00663B0A">
            <w:pPr>
              <w:pStyle w:val="Heading2"/>
              <w:numPr>
                <w:ilvl w:val="0"/>
                <w:numId w:val="2"/>
              </w:numPr>
              <w:spacing w:before="0" w:line="276" w:lineRule="auto"/>
              <w:ind w:left="284" w:hanging="357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025F4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Паспорт программы……………………………………..…...........</w:t>
            </w:r>
          </w:p>
          <w:p w:rsidR="003A5333" w:rsidRPr="00B62B4A" w:rsidRDefault="003A5333" w:rsidP="00663B0A">
            <w:pPr>
              <w:numPr>
                <w:ilvl w:val="0"/>
                <w:numId w:val="2"/>
              </w:numPr>
              <w:spacing w:line="276" w:lineRule="auto"/>
              <w:ind w:left="28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кафедры………………………………..</w:t>
            </w:r>
          </w:p>
          <w:p w:rsidR="003A5333" w:rsidRDefault="003A5333" w:rsidP="00663B0A">
            <w:pPr>
              <w:numPr>
                <w:ilvl w:val="0"/>
                <w:numId w:val="2"/>
              </w:numPr>
              <w:spacing w:line="276" w:lineRule="auto"/>
              <w:ind w:left="284" w:hanging="357"/>
              <w:rPr>
                <w:sz w:val="28"/>
                <w:szCs w:val="28"/>
              </w:rPr>
            </w:pPr>
            <w:r w:rsidRPr="00B62B4A">
              <w:rPr>
                <w:sz w:val="28"/>
                <w:szCs w:val="28"/>
              </w:rPr>
              <w:t>Проблемы и приоритеты</w:t>
            </w:r>
            <w:r>
              <w:rPr>
                <w:sz w:val="28"/>
                <w:szCs w:val="28"/>
              </w:rPr>
              <w:t xml:space="preserve"> развития…</w:t>
            </w:r>
            <w:r w:rsidRPr="00B62B4A">
              <w:rPr>
                <w:sz w:val="28"/>
                <w:szCs w:val="28"/>
              </w:rPr>
              <w:t>…………………………...</w:t>
            </w:r>
            <w:r>
              <w:rPr>
                <w:sz w:val="28"/>
                <w:szCs w:val="28"/>
              </w:rPr>
              <w:t>..</w:t>
            </w:r>
          </w:p>
          <w:p w:rsidR="003A5333" w:rsidRPr="00B62B4A" w:rsidRDefault="003A5333" w:rsidP="00663B0A">
            <w:pPr>
              <w:numPr>
                <w:ilvl w:val="0"/>
                <w:numId w:val="2"/>
              </w:numPr>
              <w:spacing w:line="276" w:lineRule="auto"/>
              <w:ind w:left="284" w:hanging="357"/>
              <w:rPr>
                <w:sz w:val="28"/>
                <w:szCs w:val="28"/>
              </w:rPr>
            </w:pPr>
            <w:r w:rsidRPr="00B62B4A">
              <w:rPr>
                <w:sz w:val="28"/>
                <w:szCs w:val="28"/>
              </w:rPr>
              <w:t xml:space="preserve">Цель, задачи и </w:t>
            </w:r>
            <w:r>
              <w:rPr>
                <w:sz w:val="28"/>
                <w:szCs w:val="28"/>
              </w:rPr>
              <w:t>ожидаемые результаты…………….</w:t>
            </w:r>
            <w:r w:rsidRPr="00B62B4A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...………..</w:t>
            </w:r>
          </w:p>
          <w:p w:rsidR="003A5333" w:rsidRPr="00B62B4A" w:rsidRDefault="003A5333" w:rsidP="00663B0A">
            <w:pPr>
              <w:numPr>
                <w:ilvl w:val="0"/>
                <w:numId w:val="2"/>
              </w:numPr>
              <w:spacing w:line="276" w:lineRule="auto"/>
              <w:ind w:left="284" w:hanging="357"/>
              <w:rPr>
                <w:sz w:val="28"/>
                <w:szCs w:val="28"/>
              </w:rPr>
            </w:pPr>
            <w:r w:rsidRPr="00B62B4A">
              <w:rPr>
                <w:sz w:val="28"/>
                <w:szCs w:val="28"/>
              </w:rPr>
              <w:t>Факторы и условия достижения цел</w:t>
            </w:r>
            <w:r>
              <w:rPr>
                <w:sz w:val="28"/>
                <w:szCs w:val="28"/>
              </w:rPr>
              <w:t>и</w:t>
            </w:r>
            <w:r w:rsidRPr="00B62B4A">
              <w:rPr>
                <w:sz w:val="28"/>
                <w:szCs w:val="28"/>
              </w:rPr>
              <w:t>, риски реализации</w:t>
            </w:r>
            <w:r>
              <w:rPr>
                <w:sz w:val="28"/>
                <w:szCs w:val="28"/>
              </w:rPr>
              <w:t>.</w:t>
            </w:r>
            <w:r w:rsidRPr="00B62B4A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..</w:t>
            </w:r>
          </w:p>
          <w:p w:rsidR="003A5333" w:rsidRPr="00B62B4A" w:rsidRDefault="003A5333" w:rsidP="00663B0A">
            <w:pPr>
              <w:numPr>
                <w:ilvl w:val="0"/>
                <w:numId w:val="2"/>
              </w:numPr>
              <w:spacing w:line="276" w:lineRule="auto"/>
              <w:ind w:left="284" w:hanging="357"/>
              <w:rPr>
                <w:sz w:val="28"/>
                <w:szCs w:val="28"/>
              </w:rPr>
            </w:pPr>
            <w:r w:rsidRPr="00B62B4A">
              <w:rPr>
                <w:sz w:val="28"/>
                <w:szCs w:val="28"/>
              </w:rPr>
              <w:t>Мероприятия по реализации поставленных задач……….........</w:t>
            </w:r>
            <w:r>
              <w:rPr>
                <w:sz w:val="28"/>
                <w:szCs w:val="28"/>
              </w:rPr>
              <w:t>..</w:t>
            </w:r>
          </w:p>
          <w:p w:rsidR="003A5333" w:rsidRPr="00B62B4A" w:rsidRDefault="003A5333" w:rsidP="00663B0A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62B4A"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Совершенствование образовательной деятельности.….......</w:t>
            </w:r>
          </w:p>
          <w:p w:rsidR="003A5333" w:rsidRDefault="003A5333" w:rsidP="00663B0A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B62B4A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Совершенствование научной деятельности.…………...........</w:t>
            </w:r>
          </w:p>
          <w:p w:rsidR="003A5333" w:rsidRDefault="003A5333" w:rsidP="00663B0A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  <w:r w:rsidRPr="00B62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кадрового потенциала…...</w:t>
            </w:r>
            <w:r w:rsidRPr="00B62B4A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</w:t>
            </w:r>
            <w:r w:rsidRPr="00B62B4A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</w:t>
            </w:r>
          </w:p>
          <w:p w:rsidR="003A5333" w:rsidRDefault="003A5333" w:rsidP="00663B0A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  <w:r w:rsidRPr="00B62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материально-технической базы……...…</w:t>
            </w:r>
            <w:r w:rsidRPr="00B62B4A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….</w:t>
            </w:r>
          </w:p>
          <w:p w:rsidR="003A5333" w:rsidRPr="00B62B4A" w:rsidRDefault="003A5333" w:rsidP="00663B0A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  <w:r w:rsidRPr="00B62B4A">
              <w:rPr>
                <w:sz w:val="28"/>
                <w:szCs w:val="28"/>
              </w:rPr>
              <w:t xml:space="preserve"> Интеграция образовательного процесса и научных исследований</w:t>
            </w:r>
            <w:r>
              <w:rPr>
                <w:sz w:val="28"/>
                <w:szCs w:val="28"/>
              </w:rPr>
              <w:t xml:space="preserve"> и п</w:t>
            </w:r>
            <w:r w:rsidRPr="008B7D03">
              <w:rPr>
                <w:sz w:val="28"/>
                <w:szCs w:val="28"/>
              </w:rPr>
              <w:t xml:space="preserve">овышение конкурентоспособности кафедры </w:t>
            </w:r>
            <w:r>
              <w:rPr>
                <w:sz w:val="28"/>
                <w:szCs w:val="28"/>
              </w:rPr>
              <w:t>...</w:t>
            </w:r>
          </w:p>
          <w:p w:rsidR="003A5333" w:rsidRPr="00DE5423" w:rsidRDefault="003A5333" w:rsidP="00663B0A">
            <w:pPr>
              <w:numPr>
                <w:ilvl w:val="0"/>
                <w:numId w:val="2"/>
              </w:numPr>
              <w:spacing w:line="276" w:lineRule="auto"/>
              <w:ind w:left="28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E5423">
              <w:rPr>
                <w:sz w:val="28"/>
                <w:szCs w:val="28"/>
              </w:rPr>
              <w:t>елевые показатели</w:t>
            </w:r>
            <w:r>
              <w:rPr>
                <w:sz w:val="28"/>
                <w:szCs w:val="28"/>
              </w:rPr>
              <w:t xml:space="preserve"> Программы...…....</w:t>
            </w:r>
            <w:r w:rsidRPr="00DE5423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……………………..</w:t>
            </w:r>
          </w:p>
          <w:p w:rsidR="003A5333" w:rsidRDefault="003A5333" w:rsidP="00663B0A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603D93">
              <w:rPr>
                <w:sz w:val="28"/>
                <w:szCs w:val="28"/>
              </w:rPr>
              <w:t xml:space="preserve">Приложение 1. </w:t>
            </w:r>
            <w:r w:rsidRPr="00056913">
              <w:rPr>
                <w:sz w:val="28"/>
                <w:szCs w:val="28"/>
              </w:rPr>
              <w:t xml:space="preserve">План повышения квалификации НПР по кафедре на 2021 –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056913">
                <w:rPr>
                  <w:sz w:val="28"/>
                  <w:szCs w:val="28"/>
                </w:rPr>
                <w:t>2025 г</w:t>
              </w:r>
            </w:smartTag>
            <w:r>
              <w:rPr>
                <w:sz w:val="28"/>
                <w:szCs w:val="28"/>
              </w:rPr>
              <w:t xml:space="preserve">. </w:t>
            </w:r>
            <w:r w:rsidRPr="0005691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………………………………………………….</w:t>
            </w:r>
          </w:p>
          <w:p w:rsidR="003A5333" w:rsidRPr="00056913" w:rsidRDefault="003A5333" w:rsidP="00663B0A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603D9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603D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63B0A">
              <w:rPr>
                <w:sz w:val="28"/>
                <w:szCs w:val="28"/>
              </w:rPr>
              <w:t>Перечень лабораторий и учебных классов, необходимых для реализации научно-образовательного процесса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A5333" w:rsidRPr="00663B0A" w:rsidRDefault="003A5333" w:rsidP="00663B0A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663B0A">
              <w:rPr>
                <w:sz w:val="28"/>
                <w:szCs w:val="28"/>
              </w:rPr>
              <w:t xml:space="preserve">Приложение 3.  </w:t>
            </w:r>
            <w:r w:rsidRPr="004C20F9">
              <w:rPr>
                <w:sz w:val="28"/>
                <w:szCs w:val="28"/>
              </w:rPr>
              <w:t>Положение о</w:t>
            </w:r>
            <w:r>
              <w:rPr>
                <w:sz w:val="28"/>
                <w:szCs w:val="28"/>
              </w:rPr>
              <w:t>б</w:t>
            </w:r>
            <w:r w:rsidRPr="004C20F9">
              <w:rPr>
                <w:sz w:val="28"/>
                <w:szCs w:val="28"/>
              </w:rPr>
              <w:t xml:space="preserve"> учебно</w:t>
            </w:r>
            <w:r>
              <w:rPr>
                <w:sz w:val="28"/>
                <w:szCs w:val="28"/>
              </w:rPr>
              <w:t>-методическом центре дополнительного образования</w:t>
            </w:r>
            <w:r w:rsidRPr="00663B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………………………………..…</w:t>
            </w:r>
          </w:p>
          <w:p w:rsidR="003A5333" w:rsidRPr="00B62B4A" w:rsidRDefault="003A5333" w:rsidP="00663B0A">
            <w:pPr>
              <w:spacing w:line="276" w:lineRule="auto"/>
              <w:ind w:left="709"/>
              <w:jc w:val="both"/>
            </w:pPr>
          </w:p>
        </w:tc>
        <w:tc>
          <w:tcPr>
            <w:tcW w:w="567" w:type="dxa"/>
          </w:tcPr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 w:rsidRPr="00663B0A">
              <w:rPr>
                <w:sz w:val="28"/>
                <w:szCs w:val="28"/>
              </w:rPr>
              <w:t>3</w:t>
            </w:r>
          </w:p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 w:rsidRPr="00663B0A">
              <w:rPr>
                <w:sz w:val="28"/>
                <w:szCs w:val="28"/>
              </w:rPr>
              <w:t>5</w:t>
            </w:r>
          </w:p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 w:rsidRPr="00663B0A">
              <w:rPr>
                <w:sz w:val="28"/>
                <w:szCs w:val="28"/>
              </w:rPr>
              <w:t>6</w:t>
            </w:r>
          </w:p>
          <w:p w:rsidR="003A5333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A5333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A5333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 w:rsidRPr="00663B0A">
              <w:rPr>
                <w:sz w:val="28"/>
                <w:szCs w:val="28"/>
              </w:rPr>
              <w:t>12</w:t>
            </w:r>
          </w:p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 w:rsidRPr="00663B0A">
              <w:rPr>
                <w:sz w:val="28"/>
                <w:szCs w:val="28"/>
              </w:rPr>
              <w:t>12</w:t>
            </w:r>
          </w:p>
          <w:p w:rsidR="003A5333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 w:rsidRPr="00663B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3A5333" w:rsidRDefault="003A5333" w:rsidP="00663B0A">
            <w:pPr>
              <w:spacing w:line="276" w:lineRule="auto"/>
              <w:rPr>
                <w:sz w:val="28"/>
                <w:szCs w:val="28"/>
              </w:rPr>
            </w:pPr>
          </w:p>
          <w:p w:rsidR="003A5333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3A5333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A5333" w:rsidRDefault="003A5333" w:rsidP="00663B0A">
            <w:pPr>
              <w:spacing w:line="276" w:lineRule="auto"/>
              <w:rPr>
                <w:sz w:val="28"/>
                <w:szCs w:val="28"/>
              </w:rPr>
            </w:pPr>
          </w:p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 w:rsidRPr="00663B0A">
              <w:rPr>
                <w:sz w:val="28"/>
                <w:szCs w:val="28"/>
              </w:rPr>
              <w:t>16</w:t>
            </w:r>
          </w:p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</w:p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 w:rsidRPr="00663B0A">
              <w:rPr>
                <w:sz w:val="28"/>
                <w:szCs w:val="28"/>
              </w:rPr>
              <w:t>22</w:t>
            </w:r>
          </w:p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</w:p>
          <w:p w:rsidR="003A5333" w:rsidRPr="00663B0A" w:rsidRDefault="003A5333" w:rsidP="00663B0A">
            <w:pPr>
              <w:spacing w:line="276" w:lineRule="auto"/>
              <w:rPr>
                <w:sz w:val="28"/>
                <w:szCs w:val="28"/>
              </w:rPr>
            </w:pPr>
            <w:r w:rsidRPr="00663B0A">
              <w:rPr>
                <w:sz w:val="28"/>
                <w:szCs w:val="28"/>
              </w:rPr>
              <w:t>23</w:t>
            </w:r>
          </w:p>
          <w:p w:rsidR="003A5333" w:rsidRDefault="003A5333" w:rsidP="00663B0A">
            <w:pPr>
              <w:spacing w:line="276" w:lineRule="auto"/>
            </w:pPr>
          </w:p>
        </w:tc>
        <w:tc>
          <w:tcPr>
            <w:tcW w:w="957" w:type="dxa"/>
          </w:tcPr>
          <w:p w:rsidR="003A5333" w:rsidRPr="00FC25C0" w:rsidRDefault="003A5333" w:rsidP="00663B0A">
            <w:pPr>
              <w:spacing w:line="276" w:lineRule="auto"/>
              <w:rPr>
                <w:highlight w:val="yellow"/>
              </w:rPr>
            </w:pPr>
          </w:p>
        </w:tc>
      </w:tr>
    </w:tbl>
    <w:p w:rsidR="003A5333" w:rsidRDefault="003A5333" w:rsidP="000F3CD9"/>
    <w:p w:rsidR="003A5333" w:rsidRPr="003401A2" w:rsidRDefault="003A5333" w:rsidP="0094146F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1F0598">
        <w:rPr>
          <w:sz w:val="28"/>
          <w:szCs w:val="28"/>
        </w:rPr>
        <w:br w:type="page"/>
      </w:r>
      <w:r w:rsidRPr="003401A2">
        <w:rPr>
          <w:b/>
          <w:bCs/>
          <w:sz w:val="28"/>
          <w:szCs w:val="28"/>
        </w:rPr>
        <w:t>Паспорт программы</w:t>
      </w:r>
    </w:p>
    <w:p w:rsidR="003A5333" w:rsidRPr="003401A2" w:rsidRDefault="003A5333" w:rsidP="00E94CAB"/>
    <w:tbl>
      <w:tblPr>
        <w:tblW w:w="0" w:type="auto"/>
        <w:tblInd w:w="-106" w:type="dxa"/>
        <w:tblLook w:val="01E0"/>
      </w:tblPr>
      <w:tblGrid>
        <w:gridCol w:w="2943"/>
        <w:gridCol w:w="6627"/>
      </w:tblGrid>
      <w:tr w:rsidR="003A5333" w:rsidRPr="001E2619">
        <w:tc>
          <w:tcPr>
            <w:tcW w:w="2943" w:type="dxa"/>
          </w:tcPr>
          <w:p w:rsidR="003A5333" w:rsidRPr="001E2619" w:rsidRDefault="003A5333" w:rsidP="00E94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E261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627" w:type="dxa"/>
          </w:tcPr>
          <w:p w:rsidR="003A5333" w:rsidRPr="001E2619" w:rsidRDefault="003A5333" w:rsidP="00054D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9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развития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1E2619">
              <w:rPr>
                <w:rFonts w:ascii="Times New Roman" w:hAnsi="Times New Roman" w:cs="Times New Roman"/>
                <w:sz w:val="24"/>
                <w:szCs w:val="24"/>
              </w:rPr>
              <w:t xml:space="preserve">на 2021 – 2025 годы» </w:t>
            </w:r>
          </w:p>
          <w:p w:rsidR="003A5333" w:rsidRPr="001E2619" w:rsidRDefault="003A5333" w:rsidP="00054D2F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9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3A5333" w:rsidRPr="00AD6691">
        <w:tc>
          <w:tcPr>
            <w:tcW w:w="2943" w:type="dxa"/>
          </w:tcPr>
          <w:p w:rsidR="003A5333" w:rsidRPr="00AD6691" w:rsidRDefault="003A5333" w:rsidP="009C5140">
            <w:pPr>
              <w:rPr>
                <w:highlight w:val="yellow"/>
              </w:rPr>
            </w:pPr>
            <w:r w:rsidRPr="00DF02D8">
              <w:t>Заказчик программы</w:t>
            </w:r>
          </w:p>
        </w:tc>
        <w:tc>
          <w:tcPr>
            <w:tcW w:w="6627" w:type="dxa"/>
          </w:tcPr>
          <w:p w:rsidR="003A5333" w:rsidRPr="006B0F3B" w:rsidRDefault="003A5333" w:rsidP="00054D2F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3B"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</w:p>
          <w:p w:rsidR="003A5333" w:rsidRPr="004D6EBC" w:rsidRDefault="003A5333" w:rsidP="001E2619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F3B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в соответствии с Решением ученого совета ДонНУ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5333" w:rsidRPr="00AD6691">
        <w:tc>
          <w:tcPr>
            <w:tcW w:w="2943" w:type="dxa"/>
          </w:tcPr>
          <w:p w:rsidR="003A5333" w:rsidRPr="001E2619" w:rsidRDefault="003A5333" w:rsidP="009F6032">
            <w:r w:rsidRPr="001E2619">
              <w:t>Руководитель программы</w:t>
            </w:r>
          </w:p>
        </w:tc>
        <w:tc>
          <w:tcPr>
            <w:tcW w:w="6627" w:type="dxa"/>
          </w:tcPr>
          <w:p w:rsidR="003A5333" w:rsidRPr="001E2619" w:rsidRDefault="003A5333" w:rsidP="004D6EBC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Александр Васильевич – и.о. зав. кафедрой дополнительного образования факультета дополнительного и профессионального образования</w:t>
            </w:r>
          </w:p>
        </w:tc>
      </w:tr>
      <w:tr w:rsidR="003A5333" w:rsidRPr="00AD6691">
        <w:trPr>
          <w:trHeight w:val="416"/>
        </w:trPr>
        <w:tc>
          <w:tcPr>
            <w:tcW w:w="2943" w:type="dxa"/>
          </w:tcPr>
          <w:p w:rsidR="003A5333" w:rsidRPr="001E2619" w:rsidRDefault="003A5333" w:rsidP="00E94CAB">
            <w:r w:rsidRPr="001E2619">
              <w:t>Разработчики программы</w:t>
            </w:r>
          </w:p>
        </w:tc>
        <w:tc>
          <w:tcPr>
            <w:tcW w:w="6627" w:type="dxa"/>
          </w:tcPr>
          <w:p w:rsidR="003A5333" w:rsidRPr="001E2619" w:rsidRDefault="003A5333" w:rsidP="004D6E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дополнительного образования</w:t>
            </w:r>
          </w:p>
        </w:tc>
      </w:tr>
      <w:tr w:rsidR="003A5333" w:rsidRPr="00AD6691">
        <w:tc>
          <w:tcPr>
            <w:tcW w:w="2943" w:type="dxa"/>
          </w:tcPr>
          <w:p w:rsidR="003A5333" w:rsidRPr="00AD6691" w:rsidRDefault="003A5333" w:rsidP="009F6032">
            <w:pPr>
              <w:rPr>
                <w:highlight w:val="yellow"/>
              </w:rPr>
            </w:pPr>
            <w:r w:rsidRPr="00C75FBC">
              <w:t>Исполнители программы</w:t>
            </w:r>
          </w:p>
        </w:tc>
        <w:tc>
          <w:tcPr>
            <w:tcW w:w="6627" w:type="dxa"/>
          </w:tcPr>
          <w:p w:rsidR="003A5333" w:rsidRDefault="003A5333" w:rsidP="004D6EBC">
            <w:pPr>
              <w:jc w:val="both"/>
            </w:pPr>
            <w:r>
              <w:t>Кафедра дополнительного образования</w:t>
            </w:r>
          </w:p>
          <w:p w:rsidR="003A5333" w:rsidRDefault="003A5333" w:rsidP="00B270DB">
            <w:pPr>
              <w:jc w:val="both"/>
              <w:rPr>
                <w:highlight w:val="yellow"/>
              </w:rPr>
            </w:pPr>
            <w:r>
              <w:t>Факультет дополнительного и профессионального образования</w:t>
            </w:r>
          </w:p>
          <w:p w:rsidR="003A5333" w:rsidRPr="00AD6691" w:rsidRDefault="003A5333" w:rsidP="00B270DB">
            <w:pPr>
              <w:jc w:val="both"/>
              <w:rPr>
                <w:highlight w:val="yellow"/>
              </w:rPr>
            </w:pPr>
          </w:p>
        </w:tc>
      </w:tr>
      <w:tr w:rsidR="003A5333" w:rsidRPr="00AD6691">
        <w:trPr>
          <w:trHeight w:val="635"/>
        </w:trPr>
        <w:tc>
          <w:tcPr>
            <w:tcW w:w="2943" w:type="dxa"/>
          </w:tcPr>
          <w:p w:rsidR="003A5333" w:rsidRPr="00DF02D8" w:rsidRDefault="003A5333" w:rsidP="00E94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627" w:type="dxa"/>
          </w:tcPr>
          <w:p w:rsidR="003A5333" w:rsidRPr="00B270DB" w:rsidRDefault="003A5333" w:rsidP="004D6EBC">
            <w:pPr>
              <w:jc w:val="both"/>
              <w:rPr>
                <w:i/>
                <w:iCs/>
              </w:rPr>
            </w:pPr>
            <w:r>
              <w:t>Усиление позиций, повышение статуса и конкурентоспособности кафедры в сфере дополнительного образования в университетском и Республиканском образовательном пространстве</w:t>
            </w:r>
          </w:p>
        </w:tc>
      </w:tr>
      <w:tr w:rsidR="003A5333" w:rsidRPr="00AD6691">
        <w:tc>
          <w:tcPr>
            <w:tcW w:w="2943" w:type="dxa"/>
          </w:tcPr>
          <w:p w:rsidR="003A5333" w:rsidRPr="00DF02D8" w:rsidRDefault="003A5333" w:rsidP="00E94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7" w:type="dxa"/>
          </w:tcPr>
          <w:p w:rsidR="003A5333" w:rsidRDefault="003A5333" w:rsidP="00783AB9">
            <w:pPr>
              <w:pStyle w:val="BodyText"/>
              <w:numPr>
                <w:ilvl w:val="0"/>
                <w:numId w:val="34"/>
              </w:numPr>
              <w:spacing w:after="0"/>
              <w:ind w:left="318" w:hanging="284"/>
              <w:jc w:val="both"/>
            </w:pPr>
            <w:r w:rsidRPr="00783AB9">
              <w:t>Изучение педагогических</w:t>
            </w:r>
            <w:r>
              <w:t xml:space="preserve"> условий и особенностей </w:t>
            </w:r>
            <w:r w:rsidRPr="00D71975">
              <w:t>реализаци</w:t>
            </w:r>
            <w:r>
              <w:t>и аксиологического и</w:t>
            </w:r>
            <w:r w:rsidRPr="00D71975">
              <w:t xml:space="preserve"> социокультурного подходов к формированию </w:t>
            </w:r>
            <w:r>
              <w:t xml:space="preserve">современного </w:t>
            </w:r>
            <w:r w:rsidRPr="000B044D">
              <w:t xml:space="preserve">содержания </w:t>
            </w:r>
            <w:r>
              <w:t xml:space="preserve">профессионально-педагогической подготовки педагогов </w:t>
            </w:r>
            <w:r w:rsidRPr="000B044D">
              <w:t xml:space="preserve">дополнительного образования </w:t>
            </w:r>
            <w:r>
              <w:t>детей.</w:t>
            </w:r>
          </w:p>
          <w:p w:rsidR="003A5333" w:rsidRDefault="003A5333" w:rsidP="00783AB9">
            <w:pPr>
              <w:pStyle w:val="BodyText"/>
              <w:numPr>
                <w:ilvl w:val="0"/>
                <w:numId w:val="34"/>
              </w:numPr>
              <w:spacing w:after="0"/>
              <w:ind w:left="318" w:hanging="284"/>
              <w:jc w:val="both"/>
            </w:pPr>
            <w:r w:rsidRPr="00783AB9">
              <w:t>Внедрение инновационных</w:t>
            </w:r>
            <w:r>
              <w:t xml:space="preserve"> образовательных </w:t>
            </w:r>
            <w:r w:rsidRPr="00D71975">
              <w:t>технологий обучения и воспитания будущих педагогов дополнительного образования.</w:t>
            </w:r>
          </w:p>
          <w:p w:rsidR="003A5333" w:rsidRPr="00D71975" w:rsidRDefault="003A5333" w:rsidP="00DC6FFA">
            <w:pPr>
              <w:pStyle w:val="BodyText"/>
              <w:numPr>
                <w:ilvl w:val="0"/>
                <w:numId w:val="34"/>
              </w:numPr>
              <w:spacing w:after="0"/>
              <w:ind w:left="318" w:hanging="284"/>
              <w:jc w:val="both"/>
            </w:pPr>
            <w:r w:rsidRPr="00D71975">
              <w:t xml:space="preserve">Разработка </w:t>
            </w:r>
            <w:r>
              <w:t xml:space="preserve">методических рекомендаций </w:t>
            </w:r>
            <w:r w:rsidRPr="00D71975">
              <w:t>педагог</w:t>
            </w:r>
            <w:r>
              <w:t>ам и методистам системы дополнительного образования</w:t>
            </w:r>
            <w:r w:rsidRPr="00D71975">
              <w:t xml:space="preserve"> </w:t>
            </w:r>
            <w:r>
              <w:t xml:space="preserve">детей по разработке и внедрению инновационных </w:t>
            </w:r>
            <w:r w:rsidRPr="00D71975">
              <w:t>методик и технологий обучени</w:t>
            </w:r>
            <w:r>
              <w:t>я и воспитания.</w:t>
            </w:r>
          </w:p>
          <w:p w:rsidR="003A5333" w:rsidRPr="00D71975" w:rsidRDefault="003A5333" w:rsidP="00DC6FFA">
            <w:pPr>
              <w:pStyle w:val="BodyText"/>
              <w:numPr>
                <w:ilvl w:val="0"/>
                <w:numId w:val="34"/>
              </w:numPr>
              <w:spacing w:after="0"/>
              <w:ind w:left="318" w:hanging="284"/>
              <w:jc w:val="both"/>
            </w:pPr>
            <w:r>
              <w:t xml:space="preserve">Создание педагогических условий для реализации </w:t>
            </w:r>
            <w:r w:rsidRPr="00D71975">
              <w:t xml:space="preserve">гуманистической </w:t>
            </w:r>
            <w:r>
              <w:t xml:space="preserve">и </w:t>
            </w:r>
            <w:r w:rsidRPr="00D71975">
              <w:t>активно</w:t>
            </w:r>
            <w:r>
              <w:t>-</w:t>
            </w:r>
            <w:r w:rsidRPr="00D71975">
              <w:t>деятельностной направленности</w:t>
            </w:r>
            <w:r>
              <w:t xml:space="preserve"> профессионально-педагогической подготовки будущих педагогов дополнительного</w:t>
            </w:r>
            <w:r w:rsidRPr="00D71975">
              <w:t xml:space="preserve"> образования</w:t>
            </w:r>
            <w:r>
              <w:t>.</w:t>
            </w:r>
            <w:r w:rsidRPr="00D71975">
              <w:t xml:space="preserve"> </w:t>
            </w:r>
          </w:p>
          <w:p w:rsidR="003A5333" w:rsidRPr="00D71975" w:rsidRDefault="003A5333" w:rsidP="004D6EBC">
            <w:pPr>
              <w:pStyle w:val="BodyText"/>
              <w:numPr>
                <w:ilvl w:val="0"/>
                <w:numId w:val="34"/>
              </w:numPr>
              <w:spacing w:after="0"/>
              <w:ind w:left="318" w:right="127" w:hanging="284"/>
              <w:jc w:val="both"/>
            </w:pPr>
            <w:r w:rsidRPr="00D71975">
              <w:t>Развитие мотивации к овладению авторск</w:t>
            </w:r>
            <w:r>
              <w:t>ими</w:t>
            </w:r>
            <w:r w:rsidRPr="00D71975">
              <w:t xml:space="preserve"> технологи</w:t>
            </w:r>
            <w:r>
              <w:t>ями педагогической и творческой</w:t>
            </w:r>
            <w:r w:rsidRPr="00D71975">
              <w:t xml:space="preserve"> деятельности</w:t>
            </w:r>
            <w:r>
              <w:t xml:space="preserve"> мастеров художественно-эстетического, декоративно-прикладного и технического творчества.</w:t>
            </w:r>
          </w:p>
          <w:p w:rsidR="003A5333" w:rsidRDefault="003A5333" w:rsidP="00DC6FFA">
            <w:pPr>
              <w:pStyle w:val="BodyText"/>
              <w:numPr>
                <w:ilvl w:val="0"/>
                <w:numId w:val="34"/>
              </w:numPr>
              <w:spacing w:after="0"/>
              <w:ind w:left="318" w:hanging="284"/>
              <w:jc w:val="both"/>
            </w:pPr>
            <w:r>
              <w:t>Изучение и</w:t>
            </w:r>
            <w:r w:rsidRPr="00D71975">
              <w:t xml:space="preserve"> распространение передового педагогического опыта</w:t>
            </w:r>
            <w:r>
              <w:t xml:space="preserve"> в сфере дополнительного образования детей.</w:t>
            </w:r>
          </w:p>
          <w:p w:rsidR="003A5333" w:rsidRDefault="003A5333" w:rsidP="00DC6FFA">
            <w:pPr>
              <w:pStyle w:val="BodyText"/>
              <w:numPr>
                <w:ilvl w:val="0"/>
                <w:numId w:val="34"/>
              </w:numPr>
              <w:spacing w:after="0"/>
              <w:ind w:left="318" w:hanging="284"/>
              <w:jc w:val="both"/>
            </w:pPr>
            <w:r>
              <w:t>П</w:t>
            </w:r>
            <w:r w:rsidRPr="00D71975">
              <w:t>овышение квалификации и уровня професс</w:t>
            </w:r>
            <w:r>
              <w:t>ионализма педагогических кадров.</w:t>
            </w:r>
          </w:p>
          <w:p w:rsidR="003A5333" w:rsidRPr="00C75FBC" w:rsidRDefault="003A5333" w:rsidP="004D6EBC">
            <w:pPr>
              <w:pStyle w:val="Default"/>
              <w:spacing w:line="276" w:lineRule="auto"/>
              <w:ind w:left="318"/>
              <w:jc w:val="both"/>
              <w:rPr>
                <w:kern w:val="24"/>
              </w:rPr>
            </w:pPr>
          </w:p>
        </w:tc>
      </w:tr>
      <w:tr w:rsidR="003A5333" w:rsidRPr="00197702">
        <w:tc>
          <w:tcPr>
            <w:tcW w:w="2943" w:type="dxa"/>
          </w:tcPr>
          <w:p w:rsidR="003A5333" w:rsidRPr="00197702" w:rsidRDefault="003A5333" w:rsidP="00E94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3A5333" w:rsidRPr="00197702" w:rsidRDefault="003A5333" w:rsidP="009C5140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7" w:type="dxa"/>
          </w:tcPr>
          <w:p w:rsidR="003A5333" w:rsidRPr="00197702" w:rsidRDefault="003A5333" w:rsidP="001977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2021 – 2025 гг.</w:t>
            </w:r>
          </w:p>
        </w:tc>
      </w:tr>
      <w:tr w:rsidR="003A5333" w:rsidRPr="00AD6691">
        <w:tc>
          <w:tcPr>
            <w:tcW w:w="2943" w:type="dxa"/>
          </w:tcPr>
          <w:p w:rsidR="003A5333" w:rsidRPr="00AD6691" w:rsidRDefault="003A5333" w:rsidP="005E3E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</w:t>
            </w:r>
            <w:r w:rsidRPr="005E3EDB">
              <w:rPr>
                <w:rFonts w:ascii="Times New Roman" w:hAnsi="Times New Roman" w:cs="Times New Roman"/>
                <w:sz w:val="24"/>
                <w:szCs w:val="24"/>
              </w:rPr>
              <w:t xml:space="preserve">елевые показатели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3ED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27" w:type="dxa"/>
          </w:tcPr>
          <w:p w:rsidR="003A5333" w:rsidRDefault="003A5333" w:rsidP="004D6EBC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контингента обучающихся в 4,5 раза.</w:t>
            </w:r>
          </w:p>
          <w:p w:rsidR="003A5333" w:rsidRDefault="003A5333" w:rsidP="00A72F45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Реализация образовательных программ, направленных на обеспечение кадрами </w:t>
            </w:r>
            <w:r>
              <w:t xml:space="preserve">Республиканских </w:t>
            </w:r>
            <w:r w:rsidRPr="00B94A7F">
              <w:t>творческих объединений</w:t>
            </w:r>
            <w:r>
              <w:t xml:space="preserve">, </w:t>
            </w:r>
            <w:r w:rsidRPr="00B94A7F">
              <w:t>коллективов, учреждени</w:t>
            </w:r>
            <w:r>
              <w:t>й</w:t>
            </w:r>
            <w:r w:rsidRPr="00B94A7F">
              <w:t xml:space="preserve"> дополнительного образования</w:t>
            </w:r>
            <w:r>
              <w:t xml:space="preserve"> детей</w:t>
            </w:r>
            <w:r w:rsidRPr="00B94A7F">
              <w:t>, образовательны</w:t>
            </w:r>
            <w:r>
              <w:t>х</w:t>
            </w:r>
            <w:r w:rsidRPr="00B94A7F">
              <w:t xml:space="preserve"> организаци</w:t>
            </w:r>
            <w:r>
              <w:t>й</w:t>
            </w:r>
            <w:r w:rsidRPr="00B94A7F">
              <w:t xml:space="preserve"> общего среднего и среднего профессионального образования.</w:t>
            </w:r>
          </w:p>
          <w:p w:rsidR="003A5333" w:rsidRDefault="003A5333" w:rsidP="004D6EBC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Научно-педагогическое развитие комплексной системы обеспечения функционирования дополнительного образования в нашей Республике.</w:t>
            </w:r>
          </w:p>
          <w:p w:rsidR="003A5333" w:rsidRPr="00A72F45" w:rsidRDefault="003A5333" w:rsidP="004D6EBC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color w:val="auto"/>
              </w:rPr>
            </w:pPr>
            <w:r w:rsidRPr="00A72F45">
              <w:rPr>
                <w:color w:val="auto"/>
              </w:rPr>
              <w:t xml:space="preserve">Развитие материально-технической базы кафедры: создание и оснащение  </w:t>
            </w:r>
            <w:r w:rsidRPr="00A72F45">
              <w:rPr>
                <w:spacing w:val="-4"/>
              </w:rPr>
              <w:t xml:space="preserve">учебно-методического центра дополнительного образования. </w:t>
            </w:r>
          </w:p>
          <w:p w:rsidR="003A5333" w:rsidRPr="00A72F45" w:rsidRDefault="003A5333" w:rsidP="004D6EBC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color w:val="auto"/>
              </w:rPr>
            </w:pPr>
            <w:r w:rsidRPr="00A72F45">
              <w:rPr>
                <w:color w:val="auto"/>
              </w:rPr>
              <w:t>Увеличение общего количества обучающихся по программ</w:t>
            </w:r>
            <w:r>
              <w:rPr>
                <w:color w:val="auto"/>
              </w:rPr>
              <w:t>а</w:t>
            </w:r>
            <w:r w:rsidRPr="00A72F45">
              <w:rPr>
                <w:color w:val="auto"/>
              </w:rPr>
              <w:t xml:space="preserve">м </w:t>
            </w:r>
            <w:r>
              <w:rPr>
                <w:color w:val="auto"/>
              </w:rPr>
              <w:t xml:space="preserve">бакалавриата и </w:t>
            </w:r>
            <w:r w:rsidRPr="00A72F45">
              <w:rPr>
                <w:color w:val="auto"/>
              </w:rPr>
              <w:t>магистратуры в контингенте обучающихся.</w:t>
            </w:r>
          </w:p>
          <w:p w:rsidR="003A5333" w:rsidRDefault="003A5333" w:rsidP="004D6EBC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Увеличение количества докторов и кандидатов наук в общем числе НПР. </w:t>
            </w:r>
          </w:p>
          <w:p w:rsidR="003A5333" w:rsidRPr="00A12252" w:rsidRDefault="003A5333" w:rsidP="00C75FBC">
            <w:pPr>
              <w:pStyle w:val="Default"/>
              <w:spacing w:line="276" w:lineRule="auto"/>
              <w:jc w:val="both"/>
            </w:pPr>
          </w:p>
        </w:tc>
      </w:tr>
      <w:tr w:rsidR="003A5333" w:rsidRPr="009C5140">
        <w:tc>
          <w:tcPr>
            <w:tcW w:w="2943" w:type="dxa"/>
          </w:tcPr>
          <w:p w:rsidR="003A5333" w:rsidRPr="00AD6691" w:rsidRDefault="003A5333" w:rsidP="00E94C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7" w:type="dxa"/>
          </w:tcPr>
          <w:p w:rsidR="003A5333" w:rsidRPr="00A12252" w:rsidRDefault="003A5333" w:rsidP="00A12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333" w:rsidRDefault="003A5333" w:rsidP="0016523D">
      <w:pPr>
        <w:tabs>
          <w:tab w:val="left" w:pos="426"/>
        </w:tabs>
        <w:rPr>
          <w:sz w:val="28"/>
          <w:szCs w:val="28"/>
        </w:rPr>
      </w:pPr>
    </w:p>
    <w:p w:rsidR="003A5333" w:rsidRDefault="003A5333" w:rsidP="0016523D">
      <w:pPr>
        <w:tabs>
          <w:tab w:val="left" w:pos="426"/>
        </w:tabs>
        <w:rPr>
          <w:sz w:val="28"/>
          <w:szCs w:val="28"/>
        </w:rPr>
      </w:pPr>
    </w:p>
    <w:p w:rsidR="003A5333" w:rsidRPr="00174E18" w:rsidRDefault="003A5333" w:rsidP="001E15EA">
      <w:pPr>
        <w:tabs>
          <w:tab w:val="left" w:pos="426"/>
        </w:tabs>
        <w:rPr>
          <w:b/>
          <w:bCs/>
          <w:sz w:val="28"/>
          <w:szCs w:val="28"/>
        </w:rPr>
      </w:pPr>
      <w:r w:rsidRPr="003401A2">
        <w:rPr>
          <w:sz w:val="28"/>
          <w:szCs w:val="28"/>
        </w:rPr>
        <w:br w:type="page"/>
      </w:r>
    </w:p>
    <w:p w:rsidR="003A5333" w:rsidRDefault="003A5333" w:rsidP="00E24312">
      <w:pPr>
        <w:numPr>
          <w:ilvl w:val="0"/>
          <w:numId w:val="31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кафедры</w:t>
      </w:r>
    </w:p>
    <w:p w:rsidR="003A5333" w:rsidRPr="00174E18" w:rsidRDefault="003A5333" w:rsidP="00174E18">
      <w:pPr>
        <w:tabs>
          <w:tab w:val="left" w:pos="426"/>
        </w:tabs>
        <w:rPr>
          <w:sz w:val="16"/>
          <w:szCs w:val="16"/>
        </w:rPr>
      </w:pPr>
    </w:p>
    <w:p w:rsidR="003A5333" w:rsidRPr="0071181C" w:rsidRDefault="003A5333" w:rsidP="00A4306C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1C"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1181C">
        <w:rPr>
          <w:rFonts w:ascii="Times New Roman" w:hAnsi="Times New Roman" w:cs="Times New Roman"/>
          <w:sz w:val="24"/>
          <w:szCs w:val="24"/>
        </w:rPr>
        <w:t xml:space="preserve"> входит в состав факультета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и профессионального образования</w:t>
      </w:r>
      <w:r w:rsidRPr="0071181C">
        <w:rPr>
          <w:rFonts w:ascii="Times New Roman" w:hAnsi="Times New Roman" w:cs="Times New Roman"/>
          <w:sz w:val="24"/>
          <w:szCs w:val="24"/>
        </w:rPr>
        <w:t>, является выпускающей и осуществляет подготовку обучающ</w:t>
      </w:r>
      <w:r>
        <w:rPr>
          <w:rFonts w:ascii="Times New Roman" w:hAnsi="Times New Roman" w:cs="Times New Roman"/>
          <w:sz w:val="24"/>
          <w:szCs w:val="24"/>
        </w:rPr>
        <w:t>ихся по программам бакалавриата и</w:t>
      </w:r>
      <w:r w:rsidRPr="0071181C"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333" w:rsidRDefault="003A5333" w:rsidP="00A4306C">
      <w:pPr>
        <w:pStyle w:val="ListParagraph"/>
        <w:spacing w:before="120"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7E5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деятельность</w:t>
      </w:r>
    </w:p>
    <w:p w:rsidR="003A5333" w:rsidRDefault="003A5333" w:rsidP="00A72F45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образовательные программы кафедры:</w:t>
      </w:r>
    </w:p>
    <w:p w:rsidR="003A5333" w:rsidRDefault="003A5333" w:rsidP="00A72F45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Бакалавриат:</w:t>
      </w:r>
    </w:p>
    <w:p w:rsidR="003A5333" w:rsidRDefault="003A5333" w:rsidP="00A72F45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44.03.01 – Педагогическое образование (Профиль: Педагог дополнительного образования)</w:t>
      </w:r>
    </w:p>
    <w:p w:rsidR="003A5333" w:rsidRDefault="003A5333" w:rsidP="0071181C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Магистратура:</w:t>
      </w:r>
    </w:p>
    <w:p w:rsidR="003A5333" w:rsidRDefault="003A5333" w:rsidP="0071181C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44.04.01 – Педагогическое образование (Магистерская программа: Педагогика дополнительного образования)</w:t>
      </w:r>
    </w:p>
    <w:p w:rsidR="003A5333" w:rsidRDefault="003A5333" w:rsidP="0071181C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A5333" w:rsidRDefault="003A5333" w:rsidP="0071181C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Кафедра обеспечивает преподавание учебных дисциплин по основным образовательным программам, реализуемым на факультете дополнительного и профессионального образования.</w:t>
      </w:r>
    </w:p>
    <w:p w:rsidR="003A5333" w:rsidRDefault="003A5333" w:rsidP="0071181C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 специальностях кафедры получают образование 22 студента. Контингент обучающихся приведен в таблице 2.1.</w:t>
      </w:r>
    </w:p>
    <w:p w:rsidR="003A5333" w:rsidRDefault="003A5333" w:rsidP="0071181C">
      <w:pPr>
        <w:pStyle w:val="ListParagraph"/>
        <w:spacing w:before="120" w:after="120"/>
        <w:ind w:left="0" w:firstLine="56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Таблица 2.1. </w:t>
      </w:r>
    </w:p>
    <w:p w:rsidR="003A5333" w:rsidRDefault="003A5333" w:rsidP="0071181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обучающихся по выпускающей кафедре дополнительного образования</w:t>
      </w:r>
    </w:p>
    <w:p w:rsidR="003A5333" w:rsidRDefault="003A5333" w:rsidP="0071181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01.07.2020)</w:t>
      </w:r>
    </w:p>
    <w:tbl>
      <w:tblPr>
        <w:tblW w:w="0" w:type="auto"/>
        <w:tblInd w:w="-106" w:type="dxa"/>
        <w:tblLook w:val="00A0"/>
      </w:tblPr>
      <w:tblGrid>
        <w:gridCol w:w="7338"/>
        <w:gridCol w:w="1940"/>
      </w:tblGrid>
      <w:tr w:rsidR="003A5333">
        <w:trPr>
          <w:trHeight w:val="27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533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 – бакалавриат (очная/очнозаоч./заочная форма)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71181C" w:rsidRDefault="003A5333" w:rsidP="00A72F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--/20/--</w:t>
            </w:r>
          </w:p>
        </w:tc>
      </w:tr>
      <w:tr w:rsidR="003A533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 – специалитет (очная/очнозаоч./заочная форма)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/--/--</w:t>
            </w:r>
          </w:p>
        </w:tc>
      </w:tr>
      <w:tr w:rsidR="003A533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 – магистратура (очная/очнозаоч./заочная форма)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5C72D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--/--/2</w:t>
            </w:r>
          </w:p>
        </w:tc>
      </w:tr>
      <w:tr w:rsidR="003A533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кадров высшей квалификации – аспирантура (очная/заочная форма)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--/--/--</w:t>
            </w:r>
          </w:p>
        </w:tc>
      </w:tr>
      <w:tr w:rsidR="003A5333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ListParagraph"/>
              <w:spacing w:after="120" w:line="240" w:lineRule="auto"/>
              <w:ind w:left="0" w:right="29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71181C" w:rsidRDefault="003A5333" w:rsidP="00A72F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--/20/2</w:t>
            </w:r>
          </w:p>
        </w:tc>
      </w:tr>
    </w:tbl>
    <w:p w:rsidR="003A5333" w:rsidRDefault="003A5333" w:rsidP="0071181C">
      <w:pPr>
        <w:pStyle w:val="ListParagraph"/>
        <w:spacing w:after="0"/>
        <w:ind w:lef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3A5333" w:rsidRDefault="003A5333" w:rsidP="0071181C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магистров в общем контингенте обучающихся кафедры составляет 9,1%.</w:t>
      </w:r>
    </w:p>
    <w:p w:rsidR="003A5333" w:rsidRPr="007E59D9" w:rsidRDefault="003A5333" w:rsidP="00A4306C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A5333" w:rsidRPr="007E59D9" w:rsidRDefault="003A5333" w:rsidP="00A4306C">
      <w:pPr>
        <w:pStyle w:val="ListParagraph"/>
        <w:spacing w:before="120"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7E5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Научно-исследовательская деятельность</w:t>
      </w:r>
    </w:p>
    <w:p w:rsidR="003A5333" w:rsidRDefault="003A5333" w:rsidP="005C72DA">
      <w:pPr>
        <w:spacing w:line="276" w:lineRule="auto"/>
        <w:ind w:firstLine="567"/>
        <w:jc w:val="both"/>
      </w:pPr>
      <w:r>
        <w:t xml:space="preserve">Общее количество публикаций по кафедре дополнительного образования в 2019 году </w:t>
      </w:r>
      <w:r w:rsidRPr="006C7F20">
        <w:t>– 37,</w:t>
      </w:r>
      <w:r>
        <w:t xml:space="preserve"> из них статей из списка Scopus – 0, Web of Science – 0, ВАК (ДНР, РФ, Украина) – 12</w:t>
      </w:r>
      <w:r w:rsidRPr="006B483E">
        <w:t>,</w:t>
      </w:r>
      <w:r>
        <w:t xml:space="preserve"> РИНЦ – 37.</w:t>
      </w:r>
    </w:p>
    <w:p w:rsidR="003A5333" w:rsidRDefault="003A5333" w:rsidP="005C72DA">
      <w:pPr>
        <w:spacing w:line="276" w:lineRule="auto"/>
        <w:ind w:firstLine="567"/>
        <w:jc w:val="both"/>
      </w:pPr>
      <w:r>
        <w:t>Количество опубликованных в 2019 году преподавателями кафедры монографий – 0, количество поданных грантов и заявок на НИР – 0, принято участие в конференциях различных уровней – 37, получено свидетельств о регистрации объектов интеллектуальной собственности – 0.</w:t>
      </w:r>
    </w:p>
    <w:p w:rsidR="003A5333" w:rsidRDefault="003A5333" w:rsidP="005C72DA">
      <w:pPr>
        <w:spacing w:line="276" w:lineRule="auto"/>
        <w:ind w:firstLine="567"/>
        <w:jc w:val="both"/>
        <w:rPr>
          <w:i/>
          <w:iCs/>
        </w:rPr>
      </w:pPr>
      <w:r>
        <w:rPr>
          <w:color w:val="000000"/>
        </w:rPr>
        <w:t xml:space="preserve">Общее количество студентов, участвующих в НИРС в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</w:rPr>
          <w:t>2019 г</w:t>
        </w:r>
      </w:smartTag>
      <w:r>
        <w:rPr>
          <w:color w:val="000000"/>
        </w:rPr>
        <w:t>. составило 2 человека. Количество студентов, магистрантов, получивших научные результаты – 2 человека (статьи в научных журналах и сборниках конференций; участие в конференциях; награжденные медалью, дипломом или грамотой; изобретательская деятельность и т.п.).</w:t>
      </w:r>
    </w:p>
    <w:p w:rsidR="003A5333" w:rsidRDefault="003A5333" w:rsidP="00A4306C">
      <w:pPr>
        <w:ind w:firstLine="567"/>
        <w:jc w:val="center"/>
        <w:rPr>
          <w:sz w:val="16"/>
          <w:szCs w:val="16"/>
        </w:rPr>
      </w:pPr>
    </w:p>
    <w:p w:rsidR="003A5333" w:rsidRDefault="003A5333" w:rsidP="00A4306C">
      <w:pPr>
        <w:ind w:firstLine="567"/>
        <w:jc w:val="center"/>
        <w:rPr>
          <w:sz w:val="16"/>
          <w:szCs w:val="16"/>
        </w:rPr>
      </w:pPr>
    </w:p>
    <w:p w:rsidR="003A5333" w:rsidRPr="007E59D9" w:rsidRDefault="003A5333" w:rsidP="00A4306C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5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Кадровый потенциал</w:t>
      </w:r>
    </w:p>
    <w:p w:rsidR="003A5333" w:rsidRDefault="003A5333" w:rsidP="006C7F20">
      <w:pPr>
        <w:spacing w:line="288" w:lineRule="auto"/>
        <w:ind w:firstLine="584"/>
        <w:jc w:val="both"/>
        <w:rPr>
          <w:color w:val="000000"/>
        </w:rPr>
      </w:pPr>
      <w:r>
        <w:rPr>
          <w:color w:val="000000"/>
        </w:rPr>
        <w:t xml:space="preserve">Профессорско-преподавательский состав: профессоров – </w:t>
      </w:r>
      <w:r w:rsidRPr="008C747E">
        <w:rPr>
          <w:color w:val="000000"/>
        </w:rPr>
        <w:t>0</w:t>
      </w:r>
      <w:r>
        <w:rPr>
          <w:color w:val="000000"/>
        </w:rPr>
        <w:t xml:space="preserve"> </w:t>
      </w:r>
      <w:r w:rsidRPr="0061486A">
        <w:rPr>
          <w:color w:val="000000"/>
        </w:rPr>
        <w:t>(0 с</w:t>
      </w:r>
      <w:r>
        <w:rPr>
          <w:color w:val="000000"/>
        </w:rPr>
        <w:t>тавки); доцентов – 1 (1</w:t>
      </w:r>
      <w:r w:rsidRPr="0061486A">
        <w:rPr>
          <w:color w:val="000000"/>
        </w:rPr>
        <w:t>,16 ставки);</w:t>
      </w:r>
      <w:r>
        <w:rPr>
          <w:color w:val="000000"/>
        </w:rPr>
        <w:t xml:space="preserve"> старших преподавателей – 6 (3,04 ставки); ассистентов – 0 (0 ставки); Всего – 7 человек (4,2 ставки).</w:t>
      </w:r>
    </w:p>
    <w:p w:rsidR="003A5333" w:rsidRDefault="003A5333" w:rsidP="006C7F20">
      <w:pPr>
        <w:spacing w:line="288" w:lineRule="auto"/>
        <w:ind w:firstLine="584"/>
        <w:jc w:val="both"/>
        <w:rPr>
          <w:color w:val="000000"/>
        </w:rPr>
      </w:pPr>
      <w:r>
        <w:rPr>
          <w:color w:val="000000"/>
        </w:rPr>
        <w:t xml:space="preserve">Качественный состав научно-педагогических работников в настоящее время: доктора наук – 0 человек; кандидаты наук – 3 человека. Средний возраст НПР: доктора наук – 0 года; кандидаты наук –  49,6 года; старшие преподаватели – 37,5 лет; ассистенты – 0 лет. Средний возраст НПС по кафедре – 42,7 лет </w:t>
      </w:r>
    </w:p>
    <w:p w:rsidR="003A5333" w:rsidRDefault="003A5333" w:rsidP="006C7F20">
      <w:pPr>
        <w:pStyle w:val="ListParagraph"/>
        <w:spacing w:line="288" w:lineRule="auto"/>
        <w:ind w:left="0" w:firstLine="5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Процент остепененности научно-педагогических работников кафедры составляет 42,9% (1,16 ставки), доля внешних совместителей 28,5% (1,3 ставки).</w:t>
      </w:r>
    </w:p>
    <w:p w:rsidR="003A5333" w:rsidRPr="004A55F9" w:rsidRDefault="003A5333" w:rsidP="00A4306C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Материально-техническая база</w:t>
      </w:r>
    </w:p>
    <w:p w:rsidR="003A5333" w:rsidRDefault="003A5333" w:rsidP="00063397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Кафедра имеет 2 учебных аудиторий, перечень которых приведен в таблице 2.2.</w:t>
      </w:r>
    </w:p>
    <w:p w:rsidR="003A5333" w:rsidRDefault="003A5333" w:rsidP="00063397">
      <w:pPr>
        <w:spacing w:line="276" w:lineRule="auto"/>
        <w:jc w:val="both"/>
      </w:pPr>
    </w:p>
    <w:p w:rsidR="003A5333" w:rsidRPr="008C747E" w:rsidRDefault="003A5333" w:rsidP="00A4306C">
      <w:pPr>
        <w:spacing w:line="276" w:lineRule="auto"/>
        <w:jc w:val="right"/>
        <w:rPr>
          <w:lang w:val="en-US"/>
        </w:rPr>
      </w:pPr>
      <w:r w:rsidRPr="00874143">
        <w:t xml:space="preserve">Таблица </w:t>
      </w:r>
      <w:r>
        <w:t xml:space="preserve"> 2.2</w:t>
      </w:r>
      <w:r>
        <w:rPr>
          <w:lang w:val="en-US"/>
        </w:rPr>
        <w:t xml:space="preserve"> </w:t>
      </w:r>
    </w:p>
    <w:p w:rsidR="003A5333" w:rsidRPr="00ED5220" w:rsidRDefault="003A5333" w:rsidP="00A4306C">
      <w:pPr>
        <w:spacing w:after="120" w:line="276" w:lineRule="auto"/>
        <w:jc w:val="center"/>
      </w:pPr>
      <w:r w:rsidRPr="00874143">
        <w:t>Перечень лабораторий</w:t>
      </w:r>
      <w:r>
        <w:t xml:space="preserve"> и учебных классов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846"/>
        <w:gridCol w:w="2321"/>
        <w:gridCol w:w="2862"/>
      </w:tblGrid>
      <w:tr w:rsidR="003A5333" w:rsidRPr="00ED5220">
        <w:trPr>
          <w:trHeight w:val="562"/>
          <w:jc w:val="center"/>
        </w:trPr>
        <w:tc>
          <w:tcPr>
            <w:tcW w:w="541" w:type="dxa"/>
            <w:vAlign w:val="center"/>
          </w:tcPr>
          <w:p w:rsidR="003A5333" w:rsidRPr="00D72A8C" w:rsidRDefault="003A5333" w:rsidP="00F37ABF">
            <w:pPr>
              <w:jc w:val="center"/>
            </w:pPr>
            <w:r w:rsidRPr="00D72A8C">
              <w:rPr>
                <w:sz w:val="22"/>
                <w:szCs w:val="22"/>
              </w:rPr>
              <w:t>№ п/п</w:t>
            </w:r>
          </w:p>
        </w:tc>
        <w:tc>
          <w:tcPr>
            <w:tcW w:w="3846" w:type="dxa"/>
            <w:vAlign w:val="center"/>
          </w:tcPr>
          <w:p w:rsidR="003A5333" w:rsidRDefault="003A5333" w:rsidP="00F37ABF">
            <w:pPr>
              <w:jc w:val="center"/>
            </w:pPr>
            <w:r w:rsidRPr="00ED5220">
              <w:t>Название лаборатории</w:t>
            </w:r>
            <w:r>
              <w:t>/</w:t>
            </w:r>
          </w:p>
          <w:p w:rsidR="003A5333" w:rsidRPr="00ED5220" w:rsidRDefault="003A5333" w:rsidP="00F37ABF">
            <w:pPr>
              <w:jc w:val="center"/>
            </w:pPr>
            <w:r>
              <w:t>учебного класса</w:t>
            </w:r>
          </w:p>
        </w:tc>
        <w:tc>
          <w:tcPr>
            <w:tcW w:w="2321" w:type="dxa"/>
            <w:vAlign w:val="center"/>
          </w:tcPr>
          <w:p w:rsidR="003A5333" w:rsidRPr="00ED5220" w:rsidRDefault="003A5333" w:rsidP="00F37ABF">
            <w:pPr>
              <w:jc w:val="center"/>
            </w:pPr>
            <w:r>
              <w:t>Площадь/ посадочные места</w:t>
            </w:r>
          </w:p>
        </w:tc>
        <w:tc>
          <w:tcPr>
            <w:tcW w:w="2862" w:type="dxa"/>
            <w:vAlign w:val="center"/>
          </w:tcPr>
          <w:p w:rsidR="003A5333" w:rsidRPr="00ED5220" w:rsidRDefault="003A5333" w:rsidP="00F37ABF">
            <w:pPr>
              <w:jc w:val="center"/>
            </w:pPr>
            <w:r w:rsidRPr="00ED5220">
              <w:t>Место расположения</w:t>
            </w:r>
          </w:p>
        </w:tc>
      </w:tr>
      <w:tr w:rsidR="003A5333" w:rsidRPr="00B97932">
        <w:trPr>
          <w:jc w:val="center"/>
        </w:trPr>
        <w:tc>
          <w:tcPr>
            <w:tcW w:w="541" w:type="dxa"/>
          </w:tcPr>
          <w:p w:rsidR="003A5333" w:rsidRPr="00B97932" w:rsidRDefault="003A5333" w:rsidP="00F37ABF">
            <w:pPr>
              <w:jc w:val="center"/>
            </w:pPr>
            <w:r>
              <w:t>1</w:t>
            </w:r>
          </w:p>
        </w:tc>
        <w:tc>
          <w:tcPr>
            <w:tcW w:w="3846" w:type="dxa"/>
          </w:tcPr>
          <w:p w:rsidR="003A5333" w:rsidRDefault="003A5333" w:rsidP="00F44A2A">
            <w:pPr>
              <w:rPr>
                <w:sz w:val="20"/>
                <w:szCs w:val="20"/>
              </w:rPr>
            </w:pPr>
            <w:r w:rsidRPr="00783AB9">
              <w:rPr>
                <w:b/>
                <w:bCs/>
                <w:sz w:val="20"/>
                <w:szCs w:val="20"/>
              </w:rPr>
              <w:t>Учебная аудитория- центр дополнительного образования (</w:t>
            </w:r>
            <w:r w:rsidRPr="00783AB9">
              <w:rPr>
                <w:color w:val="000000"/>
                <w:sz w:val="20"/>
                <w:szCs w:val="20"/>
              </w:rPr>
              <w:t>художественно-эстетического и декоративно-прикладного творчества, технического моделирования</w:t>
            </w:r>
            <w:r w:rsidRPr="00783AB9">
              <w:rPr>
                <w:b/>
                <w:bCs/>
                <w:sz w:val="20"/>
                <w:szCs w:val="20"/>
              </w:rPr>
              <w:t>)</w:t>
            </w:r>
          </w:p>
          <w:p w:rsidR="003A5333" w:rsidRDefault="003A5333" w:rsidP="00F44A2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3A5333" w:rsidRDefault="003A5333" w:rsidP="00F44A2A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ауд. 202,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</w:rPr>
                <w:t>32,4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862" w:type="dxa"/>
          </w:tcPr>
          <w:p w:rsidR="003A5333" w:rsidRPr="007E59D9" w:rsidRDefault="003A5333" w:rsidP="00F44A2A"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</w:rPr>
                <w:t>83001, г</w:t>
              </w:r>
            </w:smartTag>
            <w:r>
              <w:rPr>
                <w:sz w:val="20"/>
                <w:szCs w:val="20"/>
              </w:rPr>
              <w:t>. Донецк, ул. Щорса, 17, учебный корпус № 3</w:t>
            </w:r>
          </w:p>
        </w:tc>
      </w:tr>
      <w:tr w:rsidR="003A5333" w:rsidRPr="00B97932">
        <w:trPr>
          <w:jc w:val="center"/>
        </w:trPr>
        <w:tc>
          <w:tcPr>
            <w:tcW w:w="541" w:type="dxa"/>
          </w:tcPr>
          <w:p w:rsidR="003A5333" w:rsidRPr="00B97932" w:rsidRDefault="003A5333" w:rsidP="00F37ABF">
            <w:pPr>
              <w:jc w:val="center"/>
            </w:pPr>
            <w:r>
              <w:t>2</w:t>
            </w:r>
          </w:p>
        </w:tc>
        <w:tc>
          <w:tcPr>
            <w:tcW w:w="3846" w:type="dxa"/>
          </w:tcPr>
          <w:p w:rsidR="003A5333" w:rsidRDefault="003A5333" w:rsidP="00F44A2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Учебная аудитория, кафедра дополнительного образования</w:t>
            </w:r>
          </w:p>
          <w:p w:rsidR="003A5333" w:rsidRDefault="003A5333" w:rsidP="00F44A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</w:tcPr>
          <w:p w:rsidR="003A5333" w:rsidRDefault="003A5333" w:rsidP="00F44A2A">
            <w:pPr>
              <w:jc w:val="center"/>
            </w:pPr>
            <w:r w:rsidRPr="00321D2A">
              <w:rPr>
                <w:sz w:val="20"/>
                <w:szCs w:val="20"/>
              </w:rPr>
              <w:t>ауд. 2</w:t>
            </w:r>
            <w:r>
              <w:rPr>
                <w:sz w:val="20"/>
                <w:szCs w:val="20"/>
              </w:rPr>
              <w:t xml:space="preserve">11,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</w:rPr>
                <w:t>38,3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862" w:type="dxa"/>
          </w:tcPr>
          <w:p w:rsidR="003A5333" w:rsidRDefault="003A5333">
            <w:smartTag w:uri="urn:schemas-microsoft-com:office:smarttags" w:element="metricconverter">
              <w:smartTagPr>
                <w:attr w:name="ProductID" w:val="2015 г"/>
              </w:smartTagPr>
              <w:r w:rsidRPr="00480CB3">
                <w:rPr>
                  <w:sz w:val="20"/>
                  <w:szCs w:val="20"/>
                </w:rPr>
                <w:t>83001, г</w:t>
              </w:r>
            </w:smartTag>
            <w:r w:rsidRPr="00480CB3">
              <w:rPr>
                <w:sz w:val="20"/>
                <w:szCs w:val="20"/>
              </w:rPr>
              <w:t>. Донецк, ул. Щорса, 17, учебный корпус № 3</w:t>
            </w:r>
          </w:p>
        </w:tc>
      </w:tr>
    </w:tbl>
    <w:p w:rsidR="003A5333" w:rsidRDefault="003A5333" w:rsidP="00A4306C">
      <w:pPr>
        <w:pStyle w:val="NormalWeb"/>
        <w:widowControl w:val="0"/>
        <w:tabs>
          <w:tab w:val="left" w:pos="900"/>
        </w:tabs>
        <w:spacing w:before="0" w:beforeAutospacing="0" w:after="0" w:afterAutospacing="0" w:line="360" w:lineRule="auto"/>
        <w:ind w:left="1440"/>
        <w:jc w:val="both"/>
        <w:rPr>
          <w:sz w:val="16"/>
          <w:szCs w:val="16"/>
        </w:rPr>
      </w:pPr>
    </w:p>
    <w:p w:rsidR="003A5333" w:rsidRDefault="003A5333" w:rsidP="00A4306C">
      <w:pPr>
        <w:pStyle w:val="NormalWeb"/>
        <w:widowControl w:val="0"/>
        <w:tabs>
          <w:tab w:val="left" w:pos="900"/>
        </w:tabs>
        <w:spacing w:before="0" w:beforeAutospacing="0" w:after="0" w:afterAutospacing="0" w:line="360" w:lineRule="auto"/>
        <w:ind w:left="1440"/>
        <w:jc w:val="both"/>
        <w:rPr>
          <w:sz w:val="16"/>
          <w:szCs w:val="16"/>
        </w:rPr>
      </w:pPr>
    </w:p>
    <w:p w:rsidR="003A5333" w:rsidRPr="004F1229" w:rsidRDefault="003A5333" w:rsidP="00626A4F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4F1229">
        <w:rPr>
          <w:b/>
          <w:bCs/>
          <w:sz w:val="28"/>
          <w:szCs w:val="28"/>
        </w:rPr>
        <w:t>Проблемы и приоритеты</w:t>
      </w:r>
      <w:r>
        <w:rPr>
          <w:b/>
          <w:bCs/>
          <w:sz w:val="28"/>
          <w:szCs w:val="28"/>
        </w:rPr>
        <w:t xml:space="preserve"> развития</w:t>
      </w:r>
    </w:p>
    <w:p w:rsidR="003A5333" w:rsidRPr="00D72A8C" w:rsidRDefault="003A5333" w:rsidP="00D72A8C">
      <w:pPr>
        <w:pStyle w:val="NormalWeb"/>
        <w:widowControl w:val="0"/>
        <w:tabs>
          <w:tab w:val="left" w:pos="900"/>
        </w:tabs>
        <w:spacing w:before="0" w:beforeAutospacing="0" w:after="0" w:afterAutospacing="0" w:line="276" w:lineRule="auto"/>
        <w:ind w:left="1440"/>
        <w:jc w:val="both"/>
      </w:pPr>
    </w:p>
    <w:p w:rsidR="003A5333" w:rsidRPr="00936FFE" w:rsidRDefault="003A5333" w:rsidP="00783AB9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FFE">
        <w:rPr>
          <w:rFonts w:ascii="Times New Roman" w:hAnsi="Times New Roman" w:cs="Times New Roman"/>
          <w:sz w:val="24"/>
          <w:szCs w:val="24"/>
        </w:rPr>
        <w:t>Совершенствование образовательной деятельности направлено на решение следующих проблем:</w:t>
      </w:r>
    </w:p>
    <w:p w:rsidR="003A5333" w:rsidRPr="00936FFE" w:rsidRDefault="003A5333" w:rsidP="00783AB9">
      <w:pPr>
        <w:pStyle w:val="ListParagraph"/>
        <w:numPr>
          <w:ilvl w:val="0"/>
          <w:numId w:val="4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6FFE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личностного развития </w:t>
      </w:r>
      <w:r w:rsidRPr="00783AB9">
        <w:rPr>
          <w:rFonts w:ascii="Times New Roman" w:hAnsi="Times New Roman" w:cs="Times New Roman"/>
          <w:sz w:val="24"/>
          <w:szCs w:val="24"/>
        </w:rPr>
        <w:t>обучающихся,</w:t>
      </w:r>
      <w:r w:rsidRPr="00936FFE">
        <w:rPr>
          <w:rFonts w:ascii="Times New Roman" w:hAnsi="Times New Roman" w:cs="Times New Roman"/>
          <w:sz w:val="24"/>
          <w:szCs w:val="24"/>
        </w:rPr>
        <w:t xml:space="preserve"> позитивной социализации и профессионального самоопределения; </w:t>
      </w:r>
    </w:p>
    <w:p w:rsidR="003A5333" w:rsidRPr="00936FFE" w:rsidRDefault="003A5333" w:rsidP="00783AB9">
      <w:pPr>
        <w:pStyle w:val="ListParagraph"/>
        <w:numPr>
          <w:ilvl w:val="0"/>
          <w:numId w:val="4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6FFE">
        <w:rPr>
          <w:rFonts w:ascii="Times New Roman" w:hAnsi="Times New Roman" w:cs="Times New Roman"/>
          <w:sz w:val="24"/>
          <w:szCs w:val="24"/>
        </w:rPr>
        <w:t xml:space="preserve">удовлетворение индивидуальных потребностей </w:t>
      </w:r>
      <w:r w:rsidRPr="00783AB9">
        <w:rPr>
          <w:rFonts w:ascii="Times New Roman" w:hAnsi="Times New Roman" w:cs="Times New Roman"/>
          <w:sz w:val="24"/>
          <w:szCs w:val="24"/>
        </w:rPr>
        <w:t>обучающихся</w:t>
      </w:r>
      <w:r w:rsidRPr="00936FFE">
        <w:rPr>
          <w:rFonts w:ascii="Times New Roman" w:hAnsi="Times New Roman" w:cs="Times New Roman"/>
          <w:sz w:val="24"/>
          <w:szCs w:val="24"/>
        </w:rPr>
        <w:t xml:space="preserve">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 </w:t>
      </w:r>
    </w:p>
    <w:p w:rsidR="003A5333" w:rsidRPr="00936FFE" w:rsidRDefault="003A5333" w:rsidP="00783AB9">
      <w:pPr>
        <w:pStyle w:val="ListParagraph"/>
        <w:numPr>
          <w:ilvl w:val="0"/>
          <w:numId w:val="4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6FFE">
        <w:rPr>
          <w:rFonts w:ascii="Times New Roman" w:hAnsi="Times New Roman" w:cs="Times New Roman"/>
          <w:sz w:val="24"/>
          <w:szCs w:val="24"/>
        </w:rPr>
        <w:t xml:space="preserve">формирование и развитие творческих способностей </w:t>
      </w:r>
      <w:r w:rsidRPr="00783AB9">
        <w:rPr>
          <w:rFonts w:ascii="Times New Roman" w:hAnsi="Times New Roman" w:cs="Times New Roman"/>
          <w:sz w:val="24"/>
          <w:szCs w:val="24"/>
        </w:rPr>
        <w:t>обучающихся,</w:t>
      </w:r>
      <w:r w:rsidRPr="00936FFE">
        <w:rPr>
          <w:rFonts w:ascii="Times New Roman" w:hAnsi="Times New Roman" w:cs="Times New Roman"/>
          <w:sz w:val="24"/>
          <w:szCs w:val="24"/>
        </w:rPr>
        <w:t xml:space="preserve"> выявление, развитие и поддержку талантливых </w:t>
      </w:r>
      <w:r w:rsidRPr="00783AB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3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333" w:rsidRPr="00783AB9" w:rsidRDefault="003A5333" w:rsidP="00783AB9">
      <w:pPr>
        <w:pStyle w:val="ListParagraph"/>
        <w:numPr>
          <w:ilvl w:val="0"/>
          <w:numId w:val="4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3AB9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гражданского, патриотического, трудового воспитания обучающихся;</w:t>
      </w:r>
    </w:p>
    <w:p w:rsidR="003A5333" w:rsidRPr="00783AB9" w:rsidRDefault="003A5333" w:rsidP="00783AB9">
      <w:pPr>
        <w:pStyle w:val="ListParagraph"/>
        <w:numPr>
          <w:ilvl w:val="0"/>
          <w:numId w:val="4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3AB9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обучающихся.</w:t>
      </w:r>
    </w:p>
    <w:p w:rsidR="003A5333" w:rsidRPr="009B6FD0" w:rsidRDefault="003A5333" w:rsidP="005B39DE">
      <w:pPr>
        <w:pStyle w:val="ListParagraph"/>
        <w:spacing w:before="120" w:after="0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6FD0">
        <w:rPr>
          <w:rFonts w:ascii="Times New Roman" w:hAnsi="Times New Roman" w:cs="Times New Roman"/>
          <w:i/>
          <w:iCs/>
          <w:sz w:val="24"/>
          <w:szCs w:val="24"/>
        </w:rPr>
        <w:t xml:space="preserve">Приоритетами образовательной деятельности на кафедре являются: </w:t>
      </w:r>
    </w:p>
    <w:p w:rsidR="003A5333" w:rsidRPr="009B6FD0" w:rsidRDefault="003A5333" w:rsidP="0094146F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left="993" w:hanging="426"/>
        <w:jc w:val="both"/>
        <w:rPr>
          <w:color w:val="auto"/>
        </w:rPr>
      </w:pPr>
      <w:r w:rsidRPr="009B6FD0">
        <w:rPr>
          <w:color w:val="auto"/>
        </w:rPr>
        <w:t>Научно-методическое обеспечение и развитие системы подготовки будущих педагогов дополнительного образования;</w:t>
      </w:r>
    </w:p>
    <w:p w:rsidR="003A5333" w:rsidRDefault="003A5333" w:rsidP="0094146F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left="993" w:hanging="426"/>
        <w:jc w:val="both"/>
        <w:rPr>
          <w:color w:val="auto"/>
        </w:rPr>
      </w:pPr>
      <w:r w:rsidRPr="009B6FD0">
        <w:rPr>
          <w:color w:val="auto"/>
        </w:rPr>
        <w:t>Разработка  и внедрение инновационных технологий дополнительного образования в систему деятельности Республиканских образовательных центров и организаций.</w:t>
      </w:r>
    </w:p>
    <w:p w:rsidR="003A5333" w:rsidRDefault="003A5333" w:rsidP="0094146F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left="993" w:hanging="426"/>
        <w:jc w:val="both"/>
        <w:rPr>
          <w:color w:val="auto"/>
        </w:rPr>
      </w:pPr>
      <w:r>
        <w:rPr>
          <w:color w:val="auto"/>
        </w:rPr>
        <w:t xml:space="preserve">Повышение качества подготовки студентов – будущих педагогов дополнительного образования. </w:t>
      </w:r>
    </w:p>
    <w:p w:rsidR="003A5333" w:rsidRDefault="003A5333" w:rsidP="006B0F3B">
      <w:pPr>
        <w:pStyle w:val="Default"/>
        <w:tabs>
          <w:tab w:val="left" w:pos="993"/>
        </w:tabs>
        <w:spacing w:line="276" w:lineRule="auto"/>
        <w:jc w:val="both"/>
        <w:rPr>
          <w:color w:val="auto"/>
        </w:rPr>
      </w:pPr>
    </w:p>
    <w:p w:rsidR="003A5333" w:rsidRPr="009B6FD0" w:rsidRDefault="003A5333" w:rsidP="006B0F3B">
      <w:pPr>
        <w:pStyle w:val="Default"/>
        <w:tabs>
          <w:tab w:val="left" w:pos="993"/>
        </w:tabs>
        <w:spacing w:line="276" w:lineRule="auto"/>
        <w:jc w:val="both"/>
        <w:rPr>
          <w:color w:val="auto"/>
        </w:rPr>
      </w:pPr>
    </w:p>
    <w:p w:rsidR="003A5333" w:rsidRDefault="003A5333" w:rsidP="0094146F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403AD3">
        <w:rPr>
          <w:b/>
          <w:bCs/>
          <w:sz w:val="28"/>
          <w:szCs w:val="28"/>
        </w:rPr>
        <w:t>Це</w:t>
      </w:r>
      <w:r>
        <w:rPr>
          <w:b/>
          <w:bCs/>
          <w:sz w:val="28"/>
          <w:szCs w:val="28"/>
        </w:rPr>
        <w:t xml:space="preserve">ль, </w:t>
      </w:r>
      <w:r w:rsidRPr="000627A4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и ожидаемые результаты</w:t>
      </w:r>
    </w:p>
    <w:p w:rsidR="003A5333" w:rsidRDefault="003A5333" w:rsidP="003C4394">
      <w:pPr>
        <w:tabs>
          <w:tab w:val="left" w:pos="426"/>
        </w:tabs>
        <w:rPr>
          <w:b/>
          <w:bCs/>
          <w:sz w:val="28"/>
          <w:szCs w:val="28"/>
        </w:rPr>
      </w:pPr>
    </w:p>
    <w:p w:rsidR="003A5333" w:rsidRDefault="003A5333" w:rsidP="006C01D9">
      <w:pPr>
        <w:pStyle w:val="ListParagraph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B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Стратегическая цель</w:t>
      </w:r>
      <w:r w:rsidRPr="00DD3F3F">
        <w:rPr>
          <w:rFonts w:ascii="Times New Roman" w:hAnsi="Times New Roman" w:cs="Times New Roman"/>
          <w:sz w:val="24"/>
          <w:szCs w:val="24"/>
        </w:rPr>
        <w:t xml:space="preserve"> – </w:t>
      </w:r>
      <w:r w:rsidRPr="00B911B5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организация деятельности обучающихся по формированию умений и компетенций; по повышению уровня профессионально-педагогического мастерства преподавателей; по созданию педагогических условий для формирования и развития творческих способностей, удовлетворения потребностей в интеллектуальном, нравственном и профессиональном совершенствовании; по формированию патриотических чувств; по решению задач профориентационной работы с выпускниками образовательных организаций с целью поступления в </w:t>
      </w:r>
      <w:r w:rsidRPr="006D575E">
        <w:rPr>
          <w:rFonts w:ascii="Times New Roman" w:hAnsi="Times New Roman" w:cs="Times New Roman"/>
          <w:spacing w:val="-4"/>
          <w:sz w:val="24"/>
          <w:szCs w:val="24"/>
        </w:rPr>
        <w:t>ДОННУ.</w:t>
      </w:r>
    </w:p>
    <w:p w:rsidR="003A5333" w:rsidRPr="005B5BEF" w:rsidRDefault="003A5333" w:rsidP="006C01D9">
      <w:pPr>
        <w:tabs>
          <w:tab w:val="left" w:pos="426"/>
        </w:tabs>
        <w:spacing w:after="120"/>
        <w:ind w:firstLine="567"/>
        <w:rPr>
          <w:b/>
          <w:bCs/>
          <w:i/>
          <w:iCs/>
        </w:rPr>
      </w:pPr>
      <w:r w:rsidRPr="005B5BEF">
        <w:rPr>
          <w:b/>
          <w:bCs/>
          <w:i/>
          <w:iCs/>
        </w:rPr>
        <w:t xml:space="preserve">Задачи: </w:t>
      </w:r>
    </w:p>
    <w:p w:rsidR="003A5333" w:rsidRDefault="003A5333" w:rsidP="006D575E">
      <w:pPr>
        <w:pStyle w:val="BodyText"/>
        <w:numPr>
          <w:ilvl w:val="0"/>
          <w:numId w:val="34"/>
        </w:numPr>
        <w:tabs>
          <w:tab w:val="left" w:pos="1080"/>
        </w:tabs>
        <w:spacing w:after="0"/>
        <w:ind w:left="540" w:firstLine="180"/>
        <w:jc w:val="both"/>
      </w:pPr>
      <w:r w:rsidRPr="00783AB9">
        <w:t>Изучение педагогических</w:t>
      </w:r>
      <w:r>
        <w:t xml:space="preserve"> условий и особенностей </w:t>
      </w:r>
      <w:r w:rsidRPr="00D71975">
        <w:t>реализаци</w:t>
      </w:r>
      <w:r>
        <w:t>и аксиологического и</w:t>
      </w:r>
      <w:r w:rsidRPr="00D71975">
        <w:t xml:space="preserve"> социокультурного подходов к формированию </w:t>
      </w:r>
      <w:r>
        <w:t xml:space="preserve">современного </w:t>
      </w:r>
      <w:r w:rsidRPr="000B044D">
        <w:t xml:space="preserve">содержания </w:t>
      </w:r>
      <w:r>
        <w:t xml:space="preserve">профессионально-педагогической подготовки педагогов </w:t>
      </w:r>
      <w:r w:rsidRPr="000B044D">
        <w:t xml:space="preserve">дополнительного образования </w:t>
      </w:r>
      <w:r>
        <w:t>детей.</w:t>
      </w:r>
    </w:p>
    <w:p w:rsidR="003A5333" w:rsidRDefault="003A5333" w:rsidP="006D575E">
      <w:pPr>
        <w:pStyle w:val="BodyText"/>
        <w:numPr>
          <w:ilvl w:val="0"/>
          <w:numId w:val="34"/>
        </w:numPr>
        <w:tabs>
          <w:tab w:val="left" w:pos="1080"/>
        </w:tabs>
        <w:spacing w:after="0"/>
        <w:ind w:left="540" w:firstLine="180"/>
        <w:jc w:val="both"/>
      </w:pPr>
      <w:r w:rsidRPr="00783AB9">
        <w:t>Внедрение инновационных</w:t>
      </w:r>
      <w:r>
        <w:t xml:space="preserve"> образовательных </w:t>
      </w:r>
      <w:r w:rsidRPr="00D71975">
        <w:t>технологий обучения и воспитания будущих педагогов дополнительного образования.</w:t>
      </w:r>
    </w:p>
    <w:p w:rsidR="003A5333" w:rsidRPr="00D71975" w:rsidRDefault="003A5333" w:rsidP="006D575E">
      <w:pPr>
        <w:pStyle w:val="BodyText"/>
        <w:numPr>
          <w:ilvl w:val="0"/>
          <w:numId w:val="34"/>
        </w:numPr>
        <w:tabs>
          <w:tab w:val="left" w:pos="1080"/>
        </w:tabs>
        <w:spacing w:after="0"/>
        <w:ind w:left="540" w:firstLine="180"/>
        <w:jc w:val="both"/>
      </w:pPr>
      <w:r w:rsidRPr="00D71975">
        <w:t xml:space="preserve">Разработка </w:t>
      </w:r>
      <w:r>
        <w:t xml:space="preserve">методических рекомендаций </w:t>
      </w:r>
      <w:r w:rsidRPr="00D71975">
        <w:t>педагог</w:t>
      </w:r>
      <w:r>
        <w:t>ам и методистам системы дополнительного образования</w:t>
      </w:r>
      <w:r w:rsidRPr="00D71975">
        <w:t xml:space="preserve"> </w:t>
      </w:r>
      <w:r>
        <w:t xml:space="preserve">детей по разработке и внедрению инновационных </w:t>
      </w:r>
      <w:r w:rsidRPr="00D71975">
        <w:t>методик и технологий обучени</w:t>
      </w:r>
      <w:r>
        <w:t>я и воспитания.</w:t>
      </w:r>
    </w:p>
    <w:p w:rsidR="003A5333" w:rsidRPr="00D71975" w:rsidRDefault="003A5333" w:rsidP="006D575E">
      <w:pPr>
        <w:pStyle w:val="BodyText"/>
        <w:numPr>
          <w:ilvl w:val="0"/>
          <w:numId w:val="34"/>
        </w:numPr>
        <w:tabs>
          <w:tab w:val="left" w:pos="1080"/>
        </w:tabs>
        <w:spacing w:after="0"/>
        <w:ind w:left="540" w:firstLine="180"/>
        <w:jc w:val="both"/>
      </w:pPr>
      <w:r>
        <w:t xml:space="preserve">Создание педагогических условий для реализации </w:t>
      </w:r>
      <w:r w:rsidRPr="00D71975">
        <w:t xml:space="preserve">гуманистической </w:t>
      </w:r>
      <w:r>
        <w:t xml:space="preserve">и </w:t>
      </w:r>
      <w:r w:rsidRPr="00D71975">
        <w:t>активно</w:t>
      </w:r>
      <w:r>
        <w:t>-</w:t>
      </w:r>
      <w:r w:rsidRPr="00D71975">
        <w:t>деятельностной направленности</w:t>
      </w:r>
      <w:r>
        <w:t xml:space="preserve"> профессионально-педагогической подготовки будущих педагогов дополнительного</w:t>
      </w:r>
      <w:r w:rsidRPr="00D71975">
        <w:t xml:space="preserve"> образования</w:t>
      </w:r>
      <w:r>
        <w:t>.</w:t>
      </w:r>
      <w:r w:rsidRPr="00D71975">
        <w:t xml:space="preserve"> </w:t>
      </w:r>
    </w:p>
    <w:p w:rsidR="003A5333" w:rsidRPr="00D71975" w:rsidRDefault="003A5333" w:rsidP="006D575E">
      <w:pPr>
        <w:pStyle w:val="BodyText"/>
        <w:numPr>
          <w:ilvl w:val="0"/>
          <w:numId w:val="34"/>
        </w:numPr>
        <w:tabs>
          <w:tab w:val="left" w:pos="1080"/>
        </w:tabs>
        <w:spacing w:after="0"/>
        <w:ind w:left="540" w:right="127" w:firstLine="180"/>
        <w:jc w:val="both"/>
      </w:pPr>
      <w:r w:rsidRPr="00D71975">
        <w:t>Развитие мотивации к овладению авторск</w:t>
      </w:r>
      <w:r>
        <w:t>ими</w:t>
      </w:r>
      <w:r w:rsidRPr="00D71975">
        <w:t xml:space="preserve"> технологи</w:t>
      </w:r>
      <w:r>
        <w:t>ями педагогической и творческой</w:t>
      </w:r>
      <w:r w:rsidRPr="00D71975">
        <w:t xml:space="preserve"> деятельности</w:t>
      </w:r>
      <w:r>
        <w:t xml:space="preserve"> мастеров художественно-эстетического, декоративно-прикладного и технического творчества.</w:t>
      </w:r>
    </w:p>
    <w:p w:rsidR="003A5333" w:rsidRDefault="003A5333" w:rsidP="006D575E">
      <w:pPr>
        <w:pStyle w:val="BodyText"/>
        <w:numPr>
          <w:ilvl w:val="0"/>
          <w:numId w:val="34"/>
        </w:numPr>
        <w:tabs>
          <w:tab w:val="left" w:pos="1080"/>
        </w:tabs>
        <w:spacing w:after="0"/>
        <w:ind w:left="540" w:firstLine="180"/>
        <w:jc w:val="both"/>
      </w:pPr>
      <w:r>
        <w:t>Изучение и</w:t>
      </w:r>
      <w:r w:rsidRPr="00D71975">
        <w:t xml:space="preserve"> распространение передового педагогического опыта</w:t>
      </w:r>
      <w:r>
        <w:t xml:space="preserve"> в сфере дополнительного образования детей.</w:t>
      </w:r>
    </w:p>
    <w:p w:rsidR="003A5333" w:rsidRDefault="003A5333" w:rsidP="006D575E">
      <w:pPr>
        <w:pStyle w:val="BodyText"/>
        <w:numPr>
          <w:ilvl w:val="0"/>
          <w:numId w:val="34"/>
        </w:numPr>
        <w:tabs>
          <w:tab w:val="left" w:pos="1080"/>
        </w:tabs>
        <w:spacing w:after="0"/>
        <w:ind w:left="540" w:firstLine="180"/>
        <w:jc w:val="both"/>
      </w:pPr>
      <w:r>
        <w:t>П</w:t>
      </w:r>
      <w:r w:rsidRPr="00D71975">
        <w:t>овышение квалификации и уровня професс</w:t>
      </w:r>
      <w:r>
        <w:t>ионализма педагогических кадров.</w:t>
      </w:r>
    </w:p>
    <w:p w:rsidR="003A5333" w:rsidRPr="00352D60" w:rsidRDefault="003A5333" w:rsidP="004C20F9">
      <w:pPr>
        <w:pStyle w:val="ListParagraph"/>
        <w:spacing w:before="120" w:after="120"/>
        <w:ind w:left="426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2D60">
        <w:rPr>
          <w:rFonts w:ascii="Times New Roman" w:hAnsi="Times New Roman" w:cs="Times New Roman"/>
          <w:i/>
          <w:iCs/>
          <w:sz w:val="24"/>
          <w:szCs w:val="24"/>
        </w:rPr>
        <w:t xml:space="preserve">Этапы развития </w:t>
      </w:r>
      <w:r>
        <w:rPr>
          <w:rFonts w:ascii="Times New Roman" w:hAnsi="Times New Roman" w:cs="Times New Roman"/>
          <w:i/>
          <w:iCs/>
          <w:sz w:val="24"/>
          <w:szCs w:val="24"/>
        </w:rPr>
        <w:t>кафедры в 2021 – 2025 гг.:</w:t>
      </w:r>
    </w:p>
    <w:p w:rsidR="003A5333" w:rsidRPr="00B911B5" w:rsidRDefault="003A5333" w:rsidP="00B911B5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1B5">
        <w:rPr>
          <w:rFonts w:ascii="Times New Roman" w:hAnsi="Times New Roman" w:cs="Times New Roman"/>
          <w:sz w:val="24"/>
          <w:szCs w:val="24"/>
        </w:rPr>
        <w:t>Обеспечить разработку новых научных тем, закрепленных за кафедрой и факультетом, в сфере расширения функций дополнительного образования и перехода из категории досуговых в разряд профильных стартовых площадок, обеспечивающих возможность получения допрофессионального и начального профессионального образования.</w:t>
      </w:r>
    </w:p>
    <w:p w:rsidR="003A5333" w:rsidRPr="00B911B5" w:rsidRDefault="003A5333" w:rsidP="00B911B5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1B5">
        <w:rPr>
          <w:rFonts w:ascii="Times New Roman" w:hAnsi="Times New Roman" w:cs="Times New Roman"/>
          <w:sz w:val="24"/>
          <w:szCs w:val="24"/>
        </w:rPr>
        <w:t xml:space="preserve">Спланировать проведение, начиная с </w:t>
      </w:r>
      <w:r>
        <w:rPr>
          <w:rFonts w:ascii="Times New Roman" w:hAnsi="Times New Roman" w:cs="Times New Roman"/>
          <w:sz w:val="24"/>
          <w:szCs w:val="24"/>
        </w:rPr>
        <w:t>2021 года</w:t>
      </w:r>
      <w:r w:rsidRPr="00B911B5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«Дополнительное образование в современном мире: теория, методология, практика» на </w:t>
      </w:r>
      <w:r>
        <w:rPr>
          <w:rFonts w:ascii="Times New Roman" w:hAnsi="Times New Roman" w:cs="Times New Roman"/>
          <w:sz w:val="24"/>
          <w:szCs w:val="24"/>
        </w:rPr>
        <w:t>Республиканском</w:t>
      </w:r>
      <w:r w:rsidRPr="00B911B5">
        <w:rPr>
          <w:rFonts w:ascii="Times New Roman" w:hAnsi="Times New Roman" w:cs="Times New Roman"/>
          <w:sz w:val="24"/>
          <w:szCs w:val="24"/>
        </w:rPr>
        <w:t>, а в последствии международном уровне.</w:t>
      </w:r>
    </w:p>
    <w:p w:rsidR="003A5333" w:rsidRPr="00B911B5" w:rsidRDefault="003A5333" w:rsidP="00B911B5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1B5">
        <w:rPr>
          <w:rFonts w:ascii="Times New Roman" w:hAnsi="Times New Roman" w:cs="Times New Roman"/>
          <w:sz w:val="24"/>
          <w:szCs w:val="24"/>
        </w:rPr>
        <w:t xml:space="preserve">Разработать стандарт профессии «Педагог дополнительного образования» и </w:t>
      </w:r>
      <w:r>
        <w:rPr>
          <w:rFonts w:ascii="Times New Roman" w:hAnsi="Times New Roman" w:cs="Times New Roman"/>
          <w:sz w:val="24"/>
          <w:szCs w:val="24"/>
        </w:rPr>
        <w:t>Республиканскую</w:t>
      </w:r>
      <w:r w:rsidRPr="00B911B5">
        <w:rPr>
          <w:rFonts w:ascii="Times New Roman" w:hAnsi="Times New Roman" w:cs="Times New Roman"/>
          <w:sz w:val="24"/>
          <w:szCs w:val="24"/>
        </w:rPr>
        <w:t xml:space="preserve"> программу развития дополнительного и профессионального образования в системе </w:t>
      </w:r>
      <w:r w:rsidRPr="006D575E">
        <w:rPr>
          <w:rFonts w:ascii="Times New Roman" w:hAnsi="Times New Roman" w:cs="Times New Roman"/>
          <w:sz w:val="24"/>
          <w:szCs w:val="24"/>
        </w:rPr>
        <w:t>непрерывного</w:t>
      </w:r>
      <w:r w:rsidRPr="00B911B5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3A5333" w:rsidRPr="00B911B5" w:rsidRDefault="003A5333" w:rsidP="00B911B5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1B5">
        <w:rPr>
          <w:rFonts w:ascii="Times New Roman" w:hAnsi="Times New Roman" w:cs="Times New Roman"/>
          <w:sz w:val="24"/>
          <w:szCs w:val="24"/>
        </w:rPr>
        <w:t>Заключить договора о сотрудничестве с Республиканскими центрами дополнительного образования и реализации возможности прохождения педагогической практики студентами бакалавриата и магистратуры в этих образовательных организациях.</w:t>
      </w:r>
    </w:p>
    <w:p w:rsidR="003A5333" w:rsidRPr="00B911B5" w:rsidRDefault="003A5333" w:rsidP="00B911B5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1B5">
        <w:rPr>
          <w:rFonts w:ascii="Times New Roman" w:hAnsi="Times New Roman" w:cs="Times New Roman"/>
          <w:sz w:val="24"/>
          <w:szCs w:val="24"/>
        </w:rPr>
        <w:t xml:space="preserve">Активизировать работу среди выпускников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11B5">
        <w:rPr>
          <w:rFonts w:ascii="Times New Roman" w:hAnsi="Times New Roman" w:cs="Times New Roman"/>
          <w:sz w:val="24"/>
          <w:szCs w:val="24"/>
        </w:rPr>
        <w:t>едагогическ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911B5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911B5">
        <w:rPr>
          <w:rFonts w:ascii="Times New Roman" w:hAnsi="Times New Roman" w:cs="Times New Roman"/>
          <w:sz w:val="24"/>
          <w:szCs w:val="24"/>
        </w:rPr>
        <w:t xml:space="preserve"> в направлении поступления после окончания в ДОННУ на специальность «Педагог дополнительного образования». </w:t>
      </w:r>
    </w:p>
    <w:p w:rsidR="003A5333" w:rsidRPr="00B911B5" w:rsidRDefault="003A5333" w:rsidP="00B911B5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7653">
        <w:rPr>
          <w:rFonts w:ascii="Times New Roman" w:hAnsi="Times New Roman" w:cs="Times New Roman"/>
          <w:sz w:val="24"/>
          <w:szCs w:val="24"/>
        </w:rPr>
        <w:t>Принять</w:t>
      </w:r>
      <w:r w:rsidRPr="00B911B5">
        <w:rPr>
          <w:rFonts w:ascii="Times New Roman" w:hAnsi="Times New Roman" w:cs="Times New Roman"/>
          <w:sz w:val="24"/>
          <w:szCs w:val="24"/>
        </w:rPr>
        <w:t xml:space="preserve"> интеграционное участие в систему проведения Республиканских конкурсов дополнительного образования в интеллектуальном (для одаренных детей), экологическом, техническом, краеведческом, народного и художественного творчества.</w:t>
      </w:r>
    </w:p>
    <w:p w:rsidR="003A5333" w:rsidRPr="00B911B5" w:rsidRDefault="003A5333" w:rsidP="00B911B5">
      <w:pPr>
        <w:pStyle w:val="ListParagraph"/>
        <w:numPr>
          <w:ilvl w:val="0"/>
          <w:numId w:val="36"/>
        </w:numPr>
        <w:tabs>
          <w:tab w:val="left" w:pos="993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11B5">
        <w:rPr>
          <w:rFonts w:ascii="Times New Roman" w:hAnsi="Times New Roman" w:cs="Times New Roman"/>
          <w:sz w:val="24"/>
          <w:szCs w:val="24"/>
        </w:rPr>
        <w:t xml:space="preserve">Организовать активное участие студентов и преподавателей кафедры в международных и </w:t>
      </w:r>
      <w:r>
        <w:rPr>
          <w:rFonts w:ascii="Times New Roman" w:hAnsi="Times New Roman" w:cs="Times New Roman"/>
          <w:sz w:val="24"/>
          <w:szCs w:val="24"/>
        </w:rPr>
        <w:t>Республиканских</w:t>
      </w:r>
      <w:r w:rsidRPr="00B911B5">
        <w:rPr>
          <w:rFonts w:ascii="Times New Roman" w:hAnsi="Times New Roman" w:cs="Times New Roman"/>
          <w:sz w:val="24"/>
          <w:szCs w:val="24"/>
        </w:rPr>
        <w:t xml:space="preserve"> конференциях и мероприятиях по проблемам дополнительного и профессионального образования, а также в форуме «Молодых ученых: мир без г</w:t>
      </w:r>
      <w:r w:rsidRPr="006D575E">
        <w:rPr>
          <w:rFonts w:ascii="Times New Roman" w:hAnsi="Times New Roman" w:cs="Times New Roman"/>
          <w:sz w:val="24"/>
          <w:szCs w:val="24"/>
        </w:rPr>
        <w:t>раниц</w:t>
      </w:r>
      <w:r w:rsidRPr="00B911B5">
        <w:rPr>
          <w:rFonts w:ascii="Times New Roman" w:hAnsi="Times New Roman" w:cs="Times New Roman"/>
          <w:sz w:val="24"/>
          <w:szCs w:val="24"/>
        </w:rPr>
        <w:t>».</w:t>
      </w:r>
    </w:p>
    <w:p w:rsidR="003A5333" w:rsidRPr="00B911B5" w:rsidRDefault="003A5333" w:rsidP="00B911B5">
      <w:pPr>
        <w:pStyle w:val="ListParagraph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3A5333" w:rsidRDefault="003A5333" w:rsidP="00C34367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Основные достигаемые целевые показатели (индикаторы)</w:t>
      </w:r>
      <w:r w:rsidRPr="00C3436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3A5333" w:rsidRDefault="003A5333" w:rsidP="000049A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>
        <w:rPr>
          <w:color w:val="auto"/>
        </w:rPr>
        <w:t>Увеличение контингента обучающихся в 4,5 раза.</w:t>
      </w:r>
    </w:p>
    <w:p w:rsidR="003A5333" w:rsidRPr="006B483E" w:rsidRDefault="003A5333" w:rsidP="000049A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Реализация образовательных программ, направленных на обеспечение кадрами </w:t>
      </w:r>
      <w:r>
        <w:t xml:space="preserve">Республиканских </w:t>
      </w:r>
      <w:r w:rsidRPr="00B94A7F">
        <w:t>творческих объединений</w:t>
      </w:r>
      <w:r>
        <w:t xml:space="preserve">, </w:t>
      </w:r>
      <w:r w:rsidRPr="00B94A7F">
        <w:t>коллективов, учреждени</w:t>
      </w:r>
      <w:r>
        <w:t>й</w:t>
      </w:r>
      <w:r w:rsidRPr="00B94A7F">
        <w:t xml:space="preserve"> </w:t>
      </w:r>
      <w:r w:rsidRPr="006B483E">
        <w:t>дополнительного образования детей, образовательных организаций общего среднего и среднего профессионального образования.</w:t>
      </w:r>
    </w:p>
    <w:p w:rsidR="003A5333" w:rsidRPr="006B483E" w:rsidRDefault="003A5333" w:rsidP="000049A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6B483E">
        <w:rPr>
          <w:color w:val="auto"/>
        </w:rPr>
        <w:t xml:space="preserve">Развитие материально-технической базы кафедры: оснащение  </w:t>
      </w:r>
      <w:r w:rsidRPr="006B483E">
        <w:rPr>
          <w:spacing w:val="-4"/>
        </w:rPr>
        <w:t>учебно-методического центра дополнительного образования и кафедры дополнительного образования</w:t>
      </w:r>
      <w:r>
        <w:rPr>
          <w:color w:val="auto"/>
        </w:rPr>
        <w:t>, создание  5 специализированных учебных классов и их оснащение.</w:t>
      </w:r>
    </w:p>
    <w:p w:rsidR="003A5333" w:rsidRPr="006B483E" w:rsidRDefault="003A5333" w:rsidP="000049A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6B483E">
        <w:rPr>
          <w:color w:val="auto"/>
        </w:rPr>
        <w:t>Увеличение общего количества обучающихся по программам магистр</w:t>
      </w:r>
      <w:r>
        <w:rPr>
          <w:color w:val="auto"/>
        </w:rPr>
        <w:t>атуры в контингенте обучающихся.</w:t>
      </w:r>
    </w:p>
    <w:p w:rsidR="003A5333" w:rsidRPr="006B483E" w:rsidRDefault="003A5333" w:rsidP="000049A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6B483E">
        <w:rPr>
          <w:color w:val="auto"/>
        </w:rPr>
        <w:t xml:space="preserve">Увеличение количества докторов и кандидатов наук в общем числе НПР </w:t>
      </w:r>
    </w:p>
    <w:p w:rsidR="003A5333" w:rsidRPr="00C34367" w:rsidRDefault="003A5333" w:rsidP="00C75FBC">
      <w:pPr>
        <w:pStyle w:val="ListParagraph"/>
        <w:spacing w:before="120" w:after="240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5333" w:rsidRDefault="003A5333" w:rsidP="001B09CF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BD5F2B">
        <w:rPr>
          <w:b/>
          <w:bCs/>
          <w:sz w:val="28"/>
          <w:szCs w:val="28"/>
        </w:rPr>
        <w:t>Факторы</w:t>
      </w:r>
      <w:r>
        <w:rPr>
          <w:b/>
          <w:bCs/>
          <w:sz w:val="28"/>
          <w:szCs w:val="28"/>
        </w:rPr>
        <w:t xml:space="preserve"> </w:t>
      </w:r>
      <w:r w:rsidRPr="00FC4C3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C4C3C">
        <w:rPr>
          <w:b/>
          <w:bCs/>
          <w:sz w:val="28"/>
          <w:szCs w:val="28"/>
        </w:rPr>
        <w:t>условия</w:t>
      </w:r>
      <w:r>
        <w:rPr>
          <w:b/>
          <w:bCs/>
          <w:sz w:val="28"/>
          <w:szCs w:val="28"/>
        </w:rPr>
        <w:t xml:space="preserve"> </w:t>
      </w:r>
      <w:r w:rsidRPr="00FC4C3C">
        <w:rPr>
          <w:b/>
          <w:bCs/>
          <w:sz w:val="28"/>
          <w:szCs w:val="28"/>
        </w:rPr>
        <w:t>достижения</w:t>
      </w:r>
      <w:r>
        <w:rPr>
          <w:b/>
          <w:bCs/>
          <w:sz w:val="28"/>
          <w:szCs w:val="28"/>
        </w:rPr>
        <w:t xml:space="preserve"> </w:t>
      </w:r>
      <w:r w:rsidRPr="00FC4C3C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FC4C3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FC4C3C">
        <w:rPr>
          <w:b/>
          <w:bCs/>
          <w:sz w:val="28"/>
          <w:szCs w:val="28"/>
        </w:rPr>
        <w:t>риски</w:t>
      </w:r>
      <w:r>
        <w:rPr>
          <w:b/>
          <w:bCs/>
          <w:sz w:val="28"/>
          <w:szCs w:val="28"/>
        </w:rPr>
        <w:t xml:space="preserve"> </w:t>
      </w:r>
      <w:r w:rsidRPr="00FC4C3C">
        <w:rPr>
          <w:b/>
          <w:bCs/>
          <w:sz w:val="28"/>
          <w:szCs w:val="28"/>
        </w:rPr>
        <w:t>реализации</w:t>
      </w:r>
    </w:p>
    <w:p w:rsidR="003A5333" w:rsidRPr="00DD4396" w:rsidRDefault="003A5333" w:rsidP="001B09CF">
      <w:pPr>
        <w:tabs>
          <w:tab w:val="left" w:pos="426"/>
        </w:tabs>
        <w:rPr>
          <w:b/>
          <w:bCs/>
          <w:sz w:val="20"/>
          <w:szCs w:val="20"/>
        </w:rPr>
      </w:pPr>
    </w:p>
    <w:p w:rsidR="003A5333" w:rsidRPr="000049AB" w:rsidRDefault="003A5333" w:rsidP="000049AB">
      <w:pPr>
        <w:spacing w:before="120" w:after="120"/>
        <w:ind w:left="426"/>
        <w:jc w:val="both"/>
      </w:pPr>
      <w:r w:rsidRPr="000049AB">
        <w:t>Достижение цели Программы определяется основными факторами и условиями:</w:t>
      </w:r>
    </w:p>
    <w:p w:rsidR="003A5333" w:rsidRPr="00AD73E4" w:rsidRDefault="003A5333" w:rsidP="000049AB">
      <w:pPr>
        <w:pStyle w:val="Default"/>
        <w:numPr>
          <w:ilvl w:val="0"/>
          <w:numId w:val="37"/>
        </w:numPr>
        <w:tabs>
          <w:tab w:val="num" w:pos="993"/>
        </w:tabs>
        <w:spacing w:line="276" w:lineRule="auto"/>
        <w:ind w:left="992" w:hanging="425"/>
        <w:jc w:val="both"/>
        <w:rPr>
          <w:color w:val="auto"/>
        </w:rPr>
      </w:pPr>
      <w:r>
        <w:rPr>
          <w:color w:val="auto"/>
        </w:rPr>
        <w:t>внедрение</w:t>
      </w:r>
      <w:r w:rsidRPr="00AD73E4">
        <w:rPr>
          <w:color w:val="auto"/>
        </w:rPr>
        <w:t xml:space="preserve"> </w:t>
      </w:r>
      <w:r>
        <w:rPr>
          <w:color w:val="auto"/>
        </w:rPr>
        <w:t xml:space="preserve">инновационных </w:t>
      </w:r>
      <w:r w:rsidRPr="00AD73E4">
        <w:rPr>
          <w:color w:val="auto"/>
        </w:rPr>
        <w:t xml:space="preserve">технологий  </w:t>
      </w:r>
      <w:r>
        <w:rPr>
          <w:color w:val="auto"/>
        </w:rPr>
        <w:t xml:space="preserve">по </w:t>
      </w:r>
      <w:r w:rsidRPr="00AD73E4">
        <w:rPr>
          <w:color w:val="auto"/>
        </w:rPr>
        <w:t>следующи</w:t>
      </w:r>
      <w:r>
        <w:rPr>
          <w:color w:val="auto"/>
        </w:rPr>
        <w:t>м</w:t>
      </w:r>
      <w:r w:rsidRPr="00AD73E4">
        <w:rPr>
          <w:color w:val="auto"/>
        </w:rPr>
        <w:t xml:space="preserve"> направлени</w:t>
      </w:r>
      <w:r>
        <w:rPr>
          <w:color w:val="auto"/>
        </w:rPr>
        <w:t>ям</w:t>
      </w:r>
      <w:r w:rsidRPr="00AD73E4">
        <w:rPr>
          <w:color w:val="auto"/>
        </w:rPr>
        <w:t xml:space="preserve">: </w:t>
      </w:r>
      <w:r w:rsidRPr="00AD73E4">
        <w:t>интеллектуально-творческое, художественно-эстетическое, декоративно-прикладное, физкультурно-оздоровительное, техническое моделирование;</w:t>
      </w:r>
      <w:r w:rsidRPr="00AD73E4">
        <w:rPr>
          <w:color w:val="auto"/>
        </w:rPr>
        <w:t xml:space="preserve"> </w:t>
      </w:r>
    </w:p>
    <w:p w:rsidR="003A5333" w:rsidRPr="00AD73E4" w:rsidRDefault="003A5333" w:rsidP="000049AB">
      <w:pPr>
        <w:pStyle w:val="Default"/>
        <w:numPr>
          <w:ilvl w:val="0"/>
          <w:numId w:val="37"/>
        </w:numPr>
        <w:tabs>
          <w:tab w:val="num" w:pos="993"/>
        </w:tabs>
        <w:spacing w:line="276" w:lineRule="auto"/>
        <w:ind w:left="992" w:hanging="425"/>
        <w:jc w:val="both"/>
        <w:rPr>
          <w:color w:val="auto"/>
        </w:rPr>
      </w:pPr>
      <w:r w:rsidRPr="00AD73E4">
        <w:rPr>
          <w:color w:val="auto"/>
        </w:rPr>
        <w:t>приоритетная  модернизация учебного процесса по направлениям подготовки;</w:t>
      </w:r>
    </w:p>
    <w:p w:rsidR="003A5333" w:rsidRPr="00AD73E4" w:rsidRDefault="003A5333" w:rsidP="000049AB">
      <w:pPr>
        <w:pStyle w:val="Default"/>
        <w:numPr>
          <w:ilvl w:val="0"/>
          <w:numId w:val="37"/>
        </w:numPr>
        <w:tabs>
          <w:tab w:val="num" w:pos="993"/>
        </w:tabs>
        <w:spacing w:line="276" w:lineRule="auto"/>
        <w:ind w:left="992" w:hanging="425"/>
        <w:jc w:val="both"/>
        <w:rPr>
          <w:color w:val="auto"/>
        </w:rPr>
      </w:pPr>
      <w:r w:rsidRPr="00AD73E4">
        <w:rPr>
          <w:color w:val="auto"/>
        </w:rPr>
        <w:t>своевременное финансирование мероприятий Программы.</w:t>
      </w:r>
    </w:p>
    <w:p w:rsidR="003A5333" w:rsidRDefault="003A5333" w:rsidP="000049AB">
      <w:pPr>
        <w:pStyle w:val="ListParagraph"/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следующие группы рисков, которые могут возникнуть в ходе реализации Программы:</w:t>
      </w:r>
    </w:p>
    <w:p w:rsidR="003A5333" w:rsidRPr="00AD73E4" w:rsidRDefault="003A5333" w:rsidP="000049AB">
      <w:pPr>
        <w:pStyle w:val="Default"/>
        <w:numPr>
          <w:ilvl w:val="0"/>
          <w:numId w:val="37"/>
        </w:numPr>
        <w:tabs>
          <w:tab w:val="num" w:pos="993"/>
        </w:tabs>
        <w:spacing w:line="276" w:lineRule="auto"/>
        <w:ind w:left="992" w:hanging="425"/>
        <w:jc w:val="both"/>
        <w:rPr>
          <w:color w:val="auto"/>
        </w:rPr>
      </w:pPr>
      <w:r w:rsidRPr="00AD73E4">
        <w:rPr>
          <w:color w:val="auto"/>
        </w:rPr>
        <w:t>финансово-экономические риски;</w:t>
      </w:r>
    </w:p>
    <w:p w:rsidR="003A5333" w:rsidRPr="00AD73E4" w:rsidRDefault="003A5333" w:rsidP="000049AB">
      <w:pPr>
        <w:pStyle w:val="Default"/>
        <w:numPr>
          <w:ilvl w:val="0"/>
          <w:numId w:val="37"/>
        </w:numPr>
        <w:tabs>
          <w:tab w:val="num" w:pos="993"/>
        </w:tabs>
        <w:spacing w:line="276" w:lineRule="auto"/>
        <w:ind w:left="992" w:hanging="425"/>
        <w:jc w:val="both"/>
        <w:rPr>
          <w:color w:val="auto"/>
        </w:rPr>
      </w:pPr>
      <w:r w:rsidRPr="00AD73E4">
        <w:rPr>
          <w:color w:val="auto"/>
        </w:rPr>
        <w:t>социальные риски;</w:t>
      </w:r>
    </w:p>
    <w:p w:rsidR="003A5333" w:rsidRPr="00AD73E4" w:rsidRDefault="003A5333" w:rsidP="000049AB">
      <w:pPr>
        <w:pStyle w:val="Default"/>
        <w:numPr>
          <w:ilvl w:val="0"/>
          <w:numId w:val="37"/>
        </w:numPr>
        <w:tabs>
          <w:tab w:val="num" w:pos="993"/>
        </w:tabs>
        <w:spacing w:line="276" w:lineRule="auto"/>
        <w:ind w:left="992" w:hanging="425"/>
        <w:jc w:val="both"/>
        <w:rPr>
          <w:color w:val="auto"/>
        </w:rPr>
      </w:pPr>
      <w:r w:rsidRPr="00AD73E4">
        <w:rPr>
          <w:color w:val="auto"/>
        </w:rPr>
        <w:t>риск регресса или застоя профессионального сообщества преподавателей, ведущих преподавание на кафедре;</w:t>
      </w:r>
    </w:p>
    <w:p w:rsidR="003A5333" w:rsidRPr="00AD73E4" w:rsidRDefault="003A5333" w:rsidP="000049AB">
      <w:pPr>
        <w:pStyle w:val="Default"/>
        <w:numPr>
          <w:ilvl w:val="0"/>
          <w:numId w:val="37"/>
        </w:numPr>
        <w:tabs>
          <w:tab w:val="num" w:pos="993"/>
        </w:tabs>
        <w:spacing w:line="276" w:lineRule="auto"/>
        <w:ind w:left="992" w:hanging="425"/>
        <w:jc w:val="both"/>
        <w:rPr>
          <w:color w:val="auto"/>
        </w:rPr>
      </w:pPr>
      <w:r w:rsidRPr="00AD73E4">
        <w:rPr>
          <w:color w:val="auto"/>
        </w:rPr>
        <w:t>риск несоответствия квалификации преподавателей новым образовательным задачам.</w:t>
      </w:r>
    </w:p>
    <w:p w:rsidR="003A5333" w:rsidRPr="009B6FD0" w:rsidRDefault="003A5333" w:rsidP="000049AB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FD0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сокращением или не выделением в ходе реализации Программы запланированных денежных средств. Это может потребовать внесения изменений в Программу, пересмотра целевых значений показателей Программы, особенно связанных с развитием материально-технической базы, а также отказа от реализации отдельных этапов и мероприятий Программы. Способом снижения этого риска является принятие необходимых и своевременных решений на высшем уровне управления университета, поддержка этих решений структурными подразделениями и профессиональным сообществом.</w:t>
      </w:r>
    </w:p>
    <w:p w:rsidR="003A5333" w:rsidRPr="009B6FD0" w:rsidRDefault="003A5333" w:rsidP="000049AB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FD0">
        <w:rPr>
          <w:rFonts w:ascii="Times New Roman" w:hAnsi="Times New Roman" w:cs="Times New Roman"/>
          <w:sz w:val="24"/>
          <w:szCs w:val="24"/>
        </w:rPr>
        <w:t>Социальные риски связаны с вероятностью повышения социальной рассогласованности в действиях участников Программы, с неполной и недостоверной информацией о реализуемых мероприятиях, разнонаправленными интересами участников Программы. Снижение данного риска обеспечивается своевременным мониторингом выполнения мероприятий программы, согласованием действий и интересов исполнителей, доступностью информации о мероприятиях Программы, обеспечением заинтересованности профессорско-преподавательского состава 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6FD0">
        <w:rPr>
          <w:rFonts w:ascii="Times New Roman" w:hAnsi="Times New Roman" w:cs="Times New Roman"/>
          <w:sz w:val="24"/>
          <w:szCs w:val="24"/>
        </w:rPr>
        <w:t xml:space="preserve"> в результатах реализации Программы. </w:t>
      </w:r>
    </w:p>
    <w:p w:rsidR="003A5333" w:rsidRPr="009B6FD0" w:rsidRDefault="003A5333" w:rsidP="000049AB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FD0">
        <w:rPr>
          <w:rFonts w:ascii="Times New Roman" w:hAnsi="Times New Roman" w:cs="Times New Roman"/>
          <w:sz w:val="24"/>
          <w:szCs w:val="24"/>
        </w:rPr>
        <w:t>К социальным рискам относятся также угрозы, связанные с демографическим спадом и снижением количества школьников, сдающих ЕГЭ по информатике и физике, и, в связи с этим, уменьшением количества потенциальных абитуриентов, обострение межвузовской конкуренции за абитуриентов в регионе, выездом абитуриентов на учебу в Россию и Украину. Снижение данного риска обеспечивается привлечением абитуриентов из близлежащих субъектов РФ и Украины, профориентационной работой со школьниками, взаимодействием с профильными школами для подготовки и выявления потенциальных абитуриентов, привлечением школьников на более ранних стадиях профессиональной ориентации.</w:t>
      </w:r>
    </w:p>
    <w:p w:rsidR="003A5333" w:rsidRPr="009B6FD0" w:rsidRDefault="003A5333" w:rsidP="006D575E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FD0">
        <w:rPr>
          <w:rFonts w:ascii="Times New Roman" w:hAnsi="Times New Roman" w:cs="Times New Roman"/>
          <w:sz w:val="24"/>
          <w:szCs w:val="24"/>
        </w:rPr>
        <w:t>Риск регресса или застоя профессиональных коллективов связан с отрицательной реакцией на изменения представителей научно-образовательного сообщества, имеющих свою консервативную или критическую позицию, отличающуюся от реализуемой. Выдвижение приоритета компьютерного образования на факультете и в университете может вызвать негативную реакцию со стороны представителей других образовательных структур. Способы снижения этого риска включают доведение до преподавателей и студентов современных потребностей в компьютерном образовании, внедрение постепенных изменений содержания образования под контролем и с согласия профессионального сообщества, привлечение достаточного количества молодых преподавателей, которые обладают навыками программирования, использования вычислительных сред и применения современных компьютерных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6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333" w:rsidRDefault="003A5333" w:rsidP="006D575E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FD0">
        <w:rPr>
          <w:rFonts w:ascii="Times New Roman" w:hAnsi="Times New Roman" w:cs="Times New Roman"/>
          <w:sz w:val="24"/>
          <w:szCs w:val="24"/>
        </w:rPr>
        <w:t xml:space="preserve">Риск несоответствия квалификации преподавателей новым образовательным задачам связан с закономерным снижением уровня квалификации педагогических кадров, что определено увеличением среднего возраста преподавательских коллективов, высокой учебной нагрузкой и спецификой преподавания, общей тенденцией уменьшения количества преподавателей, уменьшением уровня подготовки студентов, снижением доходов преподавателей на фоне кризисных явлений. Снижение данного риска обеспечивается повышением качества преподавателей, приходящих в университетскую систему компьютерного образования, эффективными механизмами повышения квалификации и аттестации, ростом числа бюджетных </w:t>
      </w:r>
      <w:r w:rsidRPr="006D575E">
        <w:rPr>
          <w:rFonts w:ascii="Times New Roman" w:hAnsi="Times New Roman" w:cs="Times New Roman"/>
          <w:sz w:val="24"/>
          <w:szCs w:val="24"/>
        </w:rPr>
        <w:t>мест,</w:t>
      </w:r>
      <w:r w:rsidRPr="009B6FD0">
        <w:rPr>
          <w:rFonts w:ascii="Times New Roman" w:hAnsi="Times New Roman" w:cs="Times New Roman"/>
          <w:sz w:val="24"/>
          <w:szCs w:val="24"/>
        </w:rPr>
        <w:t xml:space="preserve"> ориентацией кафе</w:t>
      </w:r>
      <w:r w:rsidRPr="006D575E">
        <w:rPr>
          <w:rFonts w:ascii="Times New Roman" w:hAnsi="Times New Roman" w:cs="Times New Roman"/>
          <w:sz w:val="24"/>
          <w:szCs w:val="24"/>
        </w:rPr>
        <w:t>дры</w:t>
      </w:r>
      <w:r w:rsidRPr="009B6FD0">
        <w:rPr>
          <w:rFonts w:ascii="Times New Roman" w:hAnsi="Times New Roman" w:cs="Times New Roman"/>
          <w:sz w:val="24"/>
          <w:szCs w:val="24"/>
        </w:rPr>
        <w:t xml:space="preserve"> на практико-ориентированное обучение, увеличением заработной платы преподавателей, что является необходимым условием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333" w:rsidRDefault="003A5333" w:rsidP="00C75FBC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333" w:rsidRDefault="003A5333" w:rsidP="00F856E7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2944B5">
        <w:rPr>
          <w:b/>
          <w:bCs/>
          <w:sz w:val="28"/>
          <w:szCs w:val="28"/>
        </w:rPr>
        <w:t>Мероприятия по реализации поставленных задач</w:t>
      </w:r>
    </w:p>
    <w:p w:rsidR="003A5333" w:rsidRPr="00FF0160" w:rsidRDefault="003A5333" w:rsidP="00FF0160">
      <w:pPr>
        <w:pStyle w:val="a"/>
        <w:spacing w:after="0"/>
        <w:ind w:firstLine="567"/>
        <w:rPr>
          <w:i/>
          <w:iCs/>
          <w:sz w:val="16"/>
          <w:szCs w:val="16"/>
        </w:rPr>
      </w:pPr>
    </w:p>
    <w:p w:rsidR="003A5333" w:rsidRDefault="003A5333" w:rsidP="000049AB">
      <w:pPr>
        <w:pStyle w:val="a"/>
        <w:spacing w:before="120"/>
        <w:ind w:firstLine="567"/>
        <w:rPr>
          <w:i/>
          <w:iCs/>
        </w:rPr>
      </w:pPr>
      <w:r>
        <w:rPr>
          <w:i/>
          <w:iCs/>
        </w:rPr>
        <w:t>6.1. Совершенствование образовательной деятельности</w:t>
      </w:r>
    </w:p>
    <w:p w:rsidR="003A5333" w:rsidRDefault="003A5333" w:rsidP="000049AB">
      <w:pPr>
        <w:ind w:left="1077"/>
        <w:jc w:val="right"/>
      </w:pPr>
      <w:r>
        <w:t xml:space="preserve">Таблица 6.1.1 </w:t>
      </w:r>
    </w:p>
    <w:p w:rsidR="003A5333" w:rsidRDefault="003A5333" w:rsidP="000049AB">
      <w:pPr>
        <w:spacing w:after="120"/>
        <w:jc w:val="center"/>
      </w:pPr>
      <w:r>
        <w:t>Мероприятия в области образовательной деятельности</w:t>
      </w:r>
    </w:p>
    <w:tbl>
      <w:tblPr>
        <w:tblW w:w="0" w:type="auto"/>
        <w:tblInd w:w="2" w:type="dxa"/>
        <w:tblLook w:val="00A0"/>
      </w:tblPr>
      <w:tblGrid>
        <w:gridCol w:w="567"/>
        <w:gridCol w:w="3810"/>
        <w:gridCol w:w="1331"/>
        <w:gridCol w:w="3860"/>
      </w:tblGrid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Основные результаты/</w:t>
            </w:r>
          </w:p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целевые показатели</w:t>
            </w:r>
          </w:p>
        </w:tc>
      </w:tr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98791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образовательных программ, направленных на обеспечение кадрами Республиканских центров и дворцов дополнительного образования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98791F">
            <w:r>
              <w:rPr>
                <w:sz w:val="22"/>
                <w:szCs w:val="22"/>
              </w:rPr>
              <w:t xml:space="preserve">Реализация одного направления подготовки в соответствии с целевыми показателями </w:t>
            </w:r>
          </w:p>
        </w:tc>
      </w:tr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контингента обучающихся на кафедре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624A96">
            <w:r>
              <w:rPr>
                <w:sz w:val="22"/>
                <w:szCs w:val="22"/>
              </w:rPr>
              <w:t>Увеличение  контингента обучающихся в 4,5 раза</w:t>
            </w:r>
          </w:p>
        </w:tc>
      </w:tr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98791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магистров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9B6FD0">
            <w:r>
              <w:rPr>
                <w:sz w:val="22"/>
                <w:szCs w:val="22"/>
              </w:rPr>
              <w:t xml:space="preserve">Увеличение доли магистров в общей численности контингента, обучающихся по образовательным программам высшего образования </w:t>
            </w:r>
          </w:p>
        </w:tc>
      </w:tr>
      <w:tr w:rsidR="003A5333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98791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дополнительных образовательных программ и онлайн-курсов в области дополнительного образования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98791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 2021 – 2025 годах 5 дополнительных образовательных программ и 5 онлайн-курсов в области дополнительного образования</w:t>
            </w:r>
          </w:p>
        </w:tc>
      </w:tr>
    </w:tbl>
    <w:p w:rsidR="003A5333" w:rsidRDefault="003A5333" w:rsidP="000049AB">
      <w:pPr>
        <w:ind w:left="1077"/>
        <w:jc w:val="right"/>
      </w:pPr>
    </w:p>
    <w:p w:rsidR="003A5333" w:rsidRDefault="003A5333" w:rsidP="000049AB">
      <w:pPr>
        <w:ind w:left="1077"/>
        <w:jc w:val="right"/>
      </w:pPr>
    </w:p>
    <w:p w:rsidR="003A5333" w:rsidRDefault="003A5333" w:rsidP="000049AB">
      <w:pPr>
        <w:ind w:left="1077"/>
        <w:jc w:val="right"/>
      </w:pPr>
      <w:r>
        <w:t xml:space="preserve">Таблица 6.1.2 </w:t>
      </w:r>
    </w:p>
    <w:p w:rsidR="003A5333" w:rsidRDefault="003A5333" w:rsidP="000049AB">
      <w:pPr>
        <w:spacing w:after="120"/>
        <w:jc w:val="center"/>
      </w:pPr>
      <w:r>
        <w:t>Прекращение набора на неперспективные направления и специальности подготовки</w:t>
      </w:r>
    </w:p>
    <w:tbl>
      <w:tblPr>
        <w:tblpPr w:leftFromText="180" w:rightFromText="180" w:vertAnchor="text" w:horzAnchor="margin" w:tblpXSpec="center" w:tblpY="5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3186"/>
        <w:gridCol w:w="3119"/>
        <w:gridCol w:w="2835"/>
      </w:tblGrid>
      <w:tr w:rsidR="003A5333">
        <w:tc>
          <w:tcPr>
            <w:tcW w:w="534" w:type="dxa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86" w:type="dxa"/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Код, наименование направления/специальности</w:t>
            </w:r>
          </w:p>
        </w:tc>
        <w:tc>
          <w:tcPr>
            <w:tcW w:w="3119" w:type="dxa"/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Наименование программы/ профиля</w:t>
            </w:r>
          </w:p>
        </w:tc>
        <w:tc>
          <w:tcPr>
            <w:tcW w:w="2835" w:type="dxa"/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Прекращение набора, год</w:t>
            </w:r>
          </w:p>
        </w:tc>
      </w:tr>
      <w:tr w:rsidR="003A5333">
        <w:tc>
          <w:tcPr>
            <w:tcW w:w="9674" w:type="dxa"/>
            <w:gridSpan w:val="4"/>
          </w:tcPr>
          <w:p w:rsidR="003A5333" w:rsidRDefault="003A533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Высшее образование – бакалавриат</w:t>
            </w:r>
          </w:p>
        </w:tc>
      </w:tr>
      <w:tr w:rsidR="003A5333">
        <w:trPr>
          <w:trHeight w:val="391"/>
        </w:trPr>
        <w:tc>
          <w:tcPr>
            <w:tcW w:w="534" w:type="dxa"/>
          </w:tcPr>
          <w:p w:rsidR="003A5333" w:rsidRDefault="003A5333">
            <w:pPr>
              <w:jc w:val="both"/>
            </w:pPr>
            <w:r>
              <w:t>1.</w:t>
            </w:r>
          </w:p>
        </w:tc>
        <w:tc>
          <w:tcPr>
            <w:tcW w:w="3186" w:type="dxa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44.03.01 Педагогическое образование</w:t>
            </w:r>
          </w:p>
        </w:tc>
        <w:tc>
          <w:tcPr>
            <w:tcW w:w="3119" w:type="dxa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2020 уч.год (о</w:t>
            </w:r>
            <w:r w:rsidRPr="00AD73E4">
              <w:rPr>
                <w:sz w:val="22"/>
                <w:szCs w:val="22"/>
              </w:rPr>
              <w:t>чно-заочн</w:t>
            </w:r>
            <w:r>
              <w:rPr>
                <w:sz w:val="22"/>
                <w:szCs w:val="22"/>
              </w:rPr>
              <w:t>ая форма обучения)</w:t>
            </w:r>
          </w:p>
        </w:tc>
      </w:tr>
    </w:tbl>
    <w:p w:rsidR="003A5333" w:rsidRDefault="003A5333" w:rsidP="000049AB">
      <w:pPr>
        <w:ind w:left="1077"/>
        <w:jc w:val="right"/>
      </w:pPr>
    </w:p>
    <w:p w:rsidR="003A5333" w:rsidRDefault="003A5333" w:rsidP="000049AB">
      <w:pPr>
        <w:ind w:left="1077"/>
        <w:jc w:val="right"/>
      </w:pPr>
    </w:p>
    <w:p w:rsidR="003A5333" w:rsidRDefault="003A5333" w:rsidP="000049AB">
      <w:pPr>
        <w:ind w:left="1077"/>
        <w:jc w:val="right"/>
      </w:pPr>
    </w:p>
    <w:p w:rsidR="003A5333" w:rsidRPr="00822849" w:rsidRDefault="003A5333" w:rsidP="006D575E">
      <w:pPr>
        <w:ind w:left="1077"/>
        <w:jc w:val="right"/>
      </w:pPr>
      <w:r w:rsidRPr="00822849">
        <w:t>Таблица 6.</w:t>
      </w:r>
      <w:r>
        <w:t>1.</w:t>
      </w:r>
      <w:r w:rsidRPr="00822849">
        <w:t xml:space="preserve">3 </w:t>
      </w:r>
    </w:p>
    <w:p w:rsidR="003A5333" w:rsidRDefault="003A5333" w:rsidP="006D575E">
      <w:pPr>
        <w:ind w:left="1077"/>
        <w:jc w:val="center"/>
      </w:pPr>
      <w:r w:rsidRPr="00822849">
        <w:t>Открытие новых профилей и программ по кафедре</w:t>
      </w:r>
    </w:p>
    <w:p w:rsidR="003A5333" w:rsidRDefault="003A5333" w:rsidP="000049AB">
      <w:pPr>
        <w:ind w:left="1077"/>
        <w:jc w:val="right"/>
      </w:pPr>
    </w:p>
    <w:tbl>
      <w:tblPr>
        <w:tblpPr w:leftFromText="180" w:rightFromText="180" w:vertAnchor="text" w:horzAnchor="margin" w:tblpY="728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3261"/>
        <w:gridCol w:w="3828"/>
        <w:gridCol w:w="992"/>
        <w:gridCol w:w="1134"/>
      </w:tblGrid>
      <w:tr w:rsidR="003A5333">
        <w:tc>
          <w:tcPr>
            <w:tcW w:w="535" w:type="dxa"/>
            <w:vAlign w:val="center"/>
          </w:tcPr>
          <w:p w:rsidR="003A5333" w:rsidRDefault="003A5333">
            <w:pPr>
              <w:jc w:val="center"/>
            </w:pPr>
            <w:r>
              <w:t>№</w:t>
            </w:r>
          </w:p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261" w:type="dxa"/>
            <w:vAlign w:val="center"/>
          </w:tcPr>
          <w:p w:rsidR="003A5333" w:rsidRDefault="003A5333">
            <w:pPr>
              <w:jc w:val="center"/>
            </w:pPr>
            <w:r>
              <w:t>Код, наименование направления/ специальности</w:t>
            </w:r>
          </w:p>
        </w:tc>
        <w:tc>
          <w:tcPr>
            <w:tcW w:w="3828" w:type="dxa"/>
            <w:vAlign w:val="center"/>
          </w:tcPr>
          <w:p w:rsidR="003A5333" w:rsidRDefault="003A5333">
            <w:pPr>
              <w:jc w:val="center"/>
            </w:pPr>
            <w:r>
              <w:t>Наименование программы/ профиля</w:t>
            </w:r>
          </w:p>
        </w:tc>
        <w:tc>
          <w:tcPr>
            <w:tcW w:w="992" w:type="dxa"/>
            <w:vAlign w:val="center"/>
          </w:tcPr>
          <w:p w:rsidR="003A5333" w:rsidRDefault="003A533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открытия</w:t>
            </w:r>
          </w:p>
        </w:tc>
        <w:tc>
          <w:tcPr>
            <w:tcW w:w="1134" w:type="dxa"/>
          </w:tcPr>
          <w:p w:rsidR="003A5333" w:rsidRDefault="003A5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начала набора </w:t>
            </w:r>
          </w:p>
        </w:tc>
      </w:tr>
      <w:tr w:rsidR="003A5333">
        <w:tc>
          <w:tcPr>
            <w:tcW w:w="8616" w:type="dxa"/>
            <w:gridSpan w:val="4"/>
          </w:tcPr>
          <w:p w:rsidR="003A5333" w:rsidRDefault="003A533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Высшее образование – бакалавриат</w:t>
            </w:r>
          </w:p>
        </w:tc>
        <w:tc>
          <w:tcPr>
            <w:tcW w:w="1134" w:type="dxa"/>
          </w:tcPr>
          <w:p w:rsidR="003A5333" w:rsidRDefault="003A5333">
            <w:pPr>
              <w:jc w:val="center"/>
              <w:rPr>
                <w:i/>
                <w:iCs/>
              </w:rPr>
            </w:pPr>
          </w:p>
        </w:tc>
      </w:tr>
      <w:tr w:rsidR="003A5333">
        <w:tc>
          <w:tcPr>
            <w:tcW w:w="535" w:type="dxa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3A5333" w:rsidRDefault="003A5333">
            <w:r w:rsidRPr="001724F0">
              <w:rPr>
                <w:sz w:val="22"/>
                <w:szCs w:val="22"/>
              </w:rPr>
              <w:t>44.03.01 Педагогическое образование</w:t>
            </w:r>
          </w:p>
        </w:tc>
        <w:tc>
          <w:tcPr>
            <w:tcW w:w="3828" w:type="dxa"/>
          </w:tcPr>
          <w:p w:rsidR="003A5333" w:rsidRDefault="003A5333">
            <w:r>
              <w:t>И</w:t>
            </w:r>
            <w:r w:rsidRPr="00AD73E4">
              <w:t>нтеллектуально-творческое</w:t>
            </w:r>
            <w:r>
              <w:t xml:space="preserve"> направление в системе дополнительного образования</w:t>
            </w:r>
          </w:p>
        </w:tc>
        <w:tc>
          <w:tcPr>
            <w:tcW w:w="992" w:type="dxa"/>
          </w:tcPr>
          <w:p w:rsidR="003A5333" w:rsidRDefault="003A5333">
            <w:r>
              <w:t>2021-202</w:t>
            </w:r>
            <w:r w:rsidRPr="006D575E">
              <w:t>2</w:t>
            </w:r>
          </w:p>
        </w:tc>
        <w:tc>
          <w:tcPr>
            <w:tcW w:w="1134" w:type="dxa"/>
          </w:tcPr>
          <w:p w:rsidR="003A5333" w:rsidRDefault="003A5333">
            <w:r>
              <w:t>2022-2023</w:t>
            </w:r>
          </w:p>
        </w:tc>
      </w:tr>
      <w:tr w:rsidR="003A5333">
        <w:tc>
          <w:tcPr>
            <w:tcW w:w="535" w:type="dxa"/>
          </w:tcPr>
          <w:p w:rsidR="003A5333" w:rsidRDefault="003A5333" w:rsidP="00AD73E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3A5333" w:rsidRDefault="003A5333">
            <w:r w:rsidRPr="001724F0">
              <w:rPr>
                <w:sz w:val="22"/>
                <w:szCs w:val="22"/>
              </w:rPr>
              <w:t>44.03.01 Педагогическое образование</w:t>
            </w:r>
          </w:p>
        </w:tc>
        <w:tc>
          <w:tcPr>
            <w:tcW w:w="3828" w:type="dxa"/>
          </w:tcPr>
          <w:p w:rsidR="003A5333" w:rsidRPr="002E7CEE" w:rsidRDefault="003A5333" w:rsidP="00AD73E4">
            <w:pPr>
              <w:rPr>
                <w:color w:val="000000"/>
              </w:rPr>
            </w:pPr>
            <w:r>
              <w:t>Х</w:t>
            </w:r>
            <w:r w:rsidRPr="00AD73E4">
              <w:t>удожественно-эстетическое</w:t>
            </w:r>
            <w:r>
              <w:t xml:space="preserve">  направление   в системе дополнительного образования</w:t>
            </w:r>
          </w:p>
        </w:tc>
        <w:tc>
          <w:tcPr>
            <w:tcW w:w="992" w:type="dxa"/>
          </w:tcPr>
          <w:p w:rsidR="003A5333" w:rsidRDefault="003A5333">
            <w:r w:rsidRPr="00E476E0">
              <w:t>2021-2022</w:t>
            </w:r>
          </w:p>
        </w:tc>
        <w:tc>
          <w:tcPr>
            <w:tcW w:w="1134" w:type="dxa"/>
          </w:tcPr>
          <w:p w:rsidR="003A5333" w:rsidRDefault="003A5333">
            <w:r w:rsidRPr="00F5105E">
              <w:t>2022-2023</w:t>
            </w:r>
          </w:p>
        </w:tc>
      </w:tr>
      <w:tr w:rsidR="003A5333">
        <w:tc>
          <w:tcPr>
            <w:tcW w:w="535" w:type="dxa"/>
          </w:tcPr>
          <w:p w:rsidR="003A5333" w:rsidRDefault="003A5333" w:rsidP="00AD73E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3A5333" w:rsidRDefault="003A5333">
            <w:r w:rsidRPr="001724F0">
              <w:rPr>
                <w:sz w:val="22"/>
                <w:szCs w:val="22"/>
              </w:rPr>
              <w:t>44.03.01 Педагогическое образование</w:t>
            </w:r>
          </w:p>
        </w:tc>
        <w:tc>
          <w:tcPr>
            <w:tcW w:w="3828" w:type="dxa"/>
          </w:tcPr>
          <w:p w:rsidR="003A5333" w:rsidRPr="002E7CEE" w:rsidRDefault="003A5333" w:rsidP="00AD73E4">
            <w:pPr>
              <w:rPr>
                <w:color w:val="000000"/>
              </w:rPr>
            </w:pPr>
            <w:r>
              <w:t>Д</w:t>
            </w:r>
            <w:r w:rsidRPr="00AD73E4">
              <w:t>екоративно-прикладное</w:t>
            </w:r>
            <w:r>
              <w:t xml:space="preserve">  направление   в системе дополнительного образования</w:t>
            </w:r>
          </w:p>
        </w:tc>
        <w:tc>
          <w:tcPr>
            <w:tcW w:w="992" w:type="dxa"/>
          </w:tcPr>
          <w:p w:rsidR="003A5333" w:rsidRDefault="003A5333">
            <w:r w:rsidRPr="00E476E0">
              <w:t>2021-2022</w:t>
            </w:r>
          </w:p>
        </w:tc>
        <w:tc>
          <w:tcPr>
            <w:tcW w:w="1134" w:type="dxa"/>
          </w:tcPr>
          <w:p w:rsidR="003A5333" w:rsidRDefault="003A5333">
            <w:r w:rsidRPr="00F5105E">
              <w:t>2022-2023</w:t>
            </w:r>
          </w:p>
        </w:tc>
      </w:tr>
      <w:tr w:rsidR="003A5333">
        <w:tc>
          <w:tcPr>
            <w:tcW w:w="535" w:type="dxa"/>
          </w:tcPr>
          <w:p w:rsidR="003A5333" w:rsidRDefault="003A5333" w:rsidP="00AD73E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3A5333" w:rsidRDefault="003A5333">
            <w:r w:rsidRPr="001724F0">
              <w:rPr>
                <w:sz w:val="22"/>
                <w:szCs w:val="22"/>
              </w:rPr>
              <w:t>44.03.01 Педагогическое образование</w:t>
            </w:r>
          </w:p>
        </w:tc>
        <w:tc>
          <w:tcPr>
            <w:tcW w:w="3828" w:type="dxa"/>
          </w:tcPr>
          <w:p w:rsidR="003A5333" w:rsidRPr="002E7CEE" w:rsidRDefault="003A5333" w:rsidP="00AD73E4">
            <w:pPr>
              <w:rPr>
                <w:color w:val="000000"/>
              </w:rPr>
            </w:pPr>
            <w:r>
              <w:t>Ф</w:t>
            </w:r>
            <w:r w:rsidRPr="00AD73E4">
              <w:t>изкультурно-оздоровительное</w:t>
            </w:r>
            <w:r>
              <w:t xml:space="preserve">   направление  в системе дополнительного образования</w:t>
            </w:r>
          </w:p>
        </w:tc>
        <w:tc>
          <w:tcPr>
            <w:tcW w:w="992" w:type="dxa"/>
          </w:tcPr>
          <w:p w:rsidR="003A5333" w:rsidRDefault="003A5333">
            <w:r w:rsidRPr="00E476E0">
              <w:t>2021-2022</w:t>
            </w:r>
          </w:p>
        </w:tc>
        <w:tc>
          <w:tcPr>
            <w:tcW w:w="1134" w:type="dxa"/>
          </w:tcPr>
          <w:p w:rsidR="003A5333" w:rsidRDefault="003A5333">
            <w:r w:rsidRPr="00F5105E">
              <w:t>2022-2023</w:t>
            </w:r>
          </w:p>
        </w:tc>
      </w:tr>
      <w:tr w:rsidR="003A5333">
        <w:tc>
          <w:tcPr>
            <w:tcW w:w="535" w:type="dxa"/>
          </w:tcPr>
          <w:p w:rsidR="003A5333" w:rsidRDefault="003A5333" w:rsidP="00AD73E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3A5333" w:rsidRDefault="003A5333">
            <w:r w:rsidRPr="001724F0">
              <w:rPr>
                <w:sz w:val="22"/>
                <w:szCs w:val="22"/>
              </w:rPr>
              <w:t>44.03.01 Педагогическое образование</w:t>
            </w:r>
          </w:p>
        </w:tc>
        <w:tc>
          <w:tcPr>
            <w:tcW w:w="3828" w:type="dxa"/>
          </w:tcPr>
          <w:p w:rsidR="003A5333" w:rsidRPr="002E7CEE" w:rsidRDefault="003A5333" w:rsidP="00AD73E4">
            <w:pPr>
              <w:rPr>
                <w:color w:val="000000"/>
              </w:rPr>
            </w:pPr>
            <w:r>
              <w:t>Т</w:t>
            </w:r>
            <w:r w:rsidRPr="00AD73E4">
              <w:t>ехническое моделирование</w:t>
            </w:r>
            <w:r>
              <w:t xml:space="preserve">  направление   в системе дополнительного образования</w:t>
            </w:r>
          </w:p>
        </w:tc>
        <w:tc>
          <w:tcPr>
            <w:tcW w:w="992" w:type="dxa"/>
          </w:tcPr>
          <w:p w:rsidR="003A5333" w:rsidRDefault="003A5333">
            <w:r w:rsidRPr="00E476E0">
              <w:t>2021-2022</w:t>
            </w:r>
          </w:p>
        </w:tc>
        <w:tc>
          <w:tcPr>
            <w:tcW w:w="1134" w:type="dxa"/>
          </w:tcPr>
          <w:p w:rsidR="003A5333" w:rsidRDefault="003A5333">
            <w:r w:rsidRPr="00F5105E">
              <w:t>2022-2023</w:t>
            </w:r>
          </w:p>
        </w:tc>
      </w:tr>
      <w:tr w:rsidR="003A5333">
        <w:tc>
          <w:tcPr>
            <w:tcW w:w="535" w:type="dxa"/>
          </w:tcPr>
          <w:p w:rsidR="003A5333" w:rsidRDefault="003A5333" w:rsidP="00AD73E4">
            <w:pPr>
              <w:jc w:val="center"/>
            </w:pPr>
          </w:p>
        </w:tc>
        <w:tc>
          <w:tcPr>
            <w:tcW w:w="3261" w:type="dxa"/>
          </w:tcPr>
          <w:p w:rsidR="003A5333" w:rsidRPr="002E7CEE" w:rsidRDefault="003A5333" w:rsidP="00AD73E4">
            <w:pPr>
              <w:rPr>
                <w:color w:val="000000"/>
              </w:rPr>
            </w:pPr>
          </w:p>
        </w:tc>
        <w:tc>
          <w:tcPr>
            <w:tcW w:w="3828" w:type="dxa"/>
          </w:tcPr>
          <w:p w:rsidR="003A5333" w:rsidRPr="002E7CEE" w:rsidRDefault="003A5333" w:rsidP="00AD73E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3A5333" w:rsidRPr="002E7CEE" w:rsidRDefault="003A5333" w:rsidP="00AD73E4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A5333" w:rsidRPr="002E7CEE" w:rsidRDefault="003A5333" w:rsidP="00AD73E4">
            <w:pPr>
              <w:rPr>
                <w:color w:val="000000"/>
              </w:rPr>
            </w:pPr>
          </w:p>
        </w:tc>
      </w:tr>
      <w:tr w:rsidR="003A5333">
        <w:tc>
          <w:tcPr>
            <w:tcW w:w="8616" w:type="dxa"/>
            <w:gridSpan w:val="4"/>
          </w:tcPr>
          <w:p w:rsidR="003A5333" w:rsidRDefault="003A5333" w:rsidP="00AD73E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Высшее образование – магистратура</w:t>
            </w:r>
          </w:p>
        </w:tc>
        <w:tc>
          <w:tcPr>
            <w:tcW w:w="1134" w:type="dxa"/>
          </w:tcPr>
          <w:p w:rsidR="003A5333" w:rsidRDefault="003A5333" w:rsidP="00AD73E4">
            <w:pPr>
              <w:jc w:val="center"/>
              <w:rPr>
                <w:i/>
                <w:iCs/>
              </w:rPr>
            </w:pPr>
          </w:p>
        </w:tc>
      </w:tr>
      <w:tr w:rsidR="003A5333">
        <w:tc>
          <w:tcPr>
            <w:tcW w:w="535" w:type="dxa"/>
          </w:tcPr>
          <w:p w:rsidR="003A5333" w:rsidRDefault="003A5333" w:rsidP="00AD73E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3A5333" w:rsidRDefault="003A5333" w:rsidP="00AD73E4">
            <w:r>
              <w:rPr>
                <w:color w:val="000000"/>
                <w:sz w:val="22"/>
                <w:szCs w:val="22"/>
              </w:rPr>
              <w:t>44.04.01 Педагогическое образование</w:t>
            </w:r>
          </w:p>
        </w:tc>
        <w:tc>
          <w:tcPr>
            <w:tcW w:w="3828" w:type="dxa"/>
          </w:tcPr>
          <w:p w:rsidR="003A5333" w:rsidRDefault="003A5333" w:rsidP="00AD73E4">
            <w:r>
              <w:t>Педагогика дополнительного образования (с дополнительными профилями)</w:t>
            </w:r>
          </w:p>
        </w:tc>
        <w:tc>
          <w:tcPr>
            <w:tcW w:w="992" w:type="dxa"/>
          </w:tcPr>
          <w:p w:rsidR="003A5333" w:rsidRDefault="003A5333" w:rsidP="00AD73E4">
            <w:r w:rsidRPr="00F5105E">
              <w:t>2022-2023</w:t>
            </w:r>
          </w:p>
        </w:tc>
        <w:tc>
          <w:tcPr>
            <w:tcW w:w="1134" w:type="dxa"/>
          </w:tcPr>
          <w:p w:rsidR="003A5333" w:rsidRDefault="003A5333" w:rsidP="00AD73E4">
            <w:r w:rsidRPr="00F5105E">
              <w:t>202</w:t>
            </w:r>
            <w:r>
              <w:t>4</w:t>
            </w:r>
            <w:r w:rsidRPr="00F5105E">
              <w:t>-202</w:t>
            </w:r>
            <w:r>
              <w:t>5</w:t>
            </w:r>
          </w:p>
        </w:tc>
      </w:tr>
      <w:tr w:rsidR="003A5333">
        <w:tc>
          <w:tcPr>
            <w:tcW w:w="8616" w:type="dxa"/>
            <w:gridSpan w:val="4"/>
          </w:tcPr>
          <w:p w:rsidR="003A5333" w:rsidRDefault="003A5333" w:rsidP="00AD73E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Высшее образование – подготовка кадров высшей квалификации (аспирантура)</w:t>
            </w:r>
          </w:p>
        </w:tc>
        <w:tc>
          <w:tcPr>
            <w:tcW w:w="1134" w:type="dxa"/>
          </w:tcPr>
          <w:p w:rsidR="003A5333" w:rsidRDefault="003A5333" w:rsidP="00AD73E4">
            <w:pPr>
              <w:jc w:val="center"/>
              <w:rPr>
                <w:i/>
                <w:iCs/>
              </w:rPr>
            </w:pPr>
          </w:p>
        </w:tc>
      </w:tr>
      <w:tr w:rsidR="003A5333">
        <w:trPr>
          <w:trHeight w:val="593"/>
        </w:trPr>
        <w:tc>
          <w:tcPr>
            <w:tcW w:w="535" w:type="dxa"/>
          </w:tcPr>
          <w:p w:rsidR="003A5333" w:rsidRDefault="003A5333" w:rsidP="00AD73E4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3A5333" w:rsidRPr="00AE110C" w:rsidRDefault="003A5333" w:rsidP="00AD73E4">
            <w:pPr>
              <w:ind w:right="-108"/>
              <w:rPr>
                <w:color w:val="000000"/>
                <w:highlight w:val="cyan"/>
              </w:rPr>
            </w:pPr>
            <w:r w:rsidRPr="006D575E"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3828" w:type="dxa"/>
          </w:tcPr>
          <w:p w:rsidR="003A5333" w:rsidRDefault="003A5333" w:rsidP="00AD73E4">
            <w:r>
              <w:rPr>
                <w:sz w:val="22"/>
                <w:szCs w:val="22"/>
              </w:rPr>
              <w:t>--</w:t>
            </w:r>
          </w:p>
        </w:tc>
        <w:tc>
          <w:tcPr>
            <w:tcW w:w="992" w:type="dxa"/>
          </w:tcPr>
          <w:p w:rsidR="003A5333" w:rsidRDefault="003A5333" w:rsidP="00AD73E4">
            <w:r w:rsidRPr="006D575E">
              <w:rPr>
                <w:sz w:val="22"/>
                <w:szCs w:val="22"/>
              </w:rPr>
              <w:t>--</w:t>
            </w:r>
          </w:p>
        </w:tc>
        <w:tc>
          <w:tcPr>
            <w:tcW w:w="1134" w:type="dxa"/>
          </w:tcPr>
          <w:p w:rsidR="003A5333" w:rsidRDefault="003A5333" w:rsidP="00AD73E4">
            <w:pPr>
              <w:tabs>
                <w:tab w:val="center" w:pos="459"/>
              </w:tabs>
            </w:pPr>
            <w:r>
              <w:rPr>
                <w:sz w:val="22"/>
                <w:szCs w:val="22"/>
              </w:rPr>
              <w:t>--</w:t>
            </w:r>
          </w:p>
        </w:tc>
      </w:tr>
    </w:tbl>
    <w:p w:rsidR="003A5333" w:rsidRDefault="003A5333" w:rsidP="000049AB">
      <w:pPr>
        <w:ind w:left="1077"/>
        <w:jc w:val="center"/>
      </w:pPr>
    </w:p>
    <w:p w:rsidR="003A5333" w:rsidRDefault="003A5333" w:rsidP="000049AB">
      <w:pPr>
        <w:pStyle w:val="ListParagraph"/>
        <w:tabs>
          <w:tab w:val="left" w:pos="7393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5333" w:rsidRDefault="003A5333" w:rsidP="000049AB">
      <w:pPr>
        <w:pStyle w:val="ListParagraph"/>
        <w:tabs>
          <w:tab w:val="left" w:pos="7393"/>
        </w:tabs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5333" w:rsidRDefault="003A5333" w:rsidP="000049AB">
      <w:pPr>
        <w:pStyle w:val="ListParagraph"/>
        <w:tabs>
          <w:tab w:val="left" w:pos="7393"/>
        </w:tabs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F4112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F411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333" w:rsidRDefault="003A5333" w:rsidP="000049AB">
      <w:pPr>
        <w:pStyle w:val="ListParagraph"/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24A96">
        <w:rPr>
          <w:rFonts w:ascii="Times New Roman" w:hAnsi="Times New Roman" w:cs="Times New Roman"/>
          <w:sz w:val="24"/>
          <w:szCs w:val="24"/>
        </w:rPr>
        <w:t>Планируемый контингент обучающихся по направлениям и специальностям кафедры</w:t>
      </w:r>
    </w:p>
    <w:tbl>
      <w:tblPr>
        <w:tblW w:w="960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923"/>
        <w:gridCol w:w="708"/>
        <w:gridCol w:w="833"/>
        <w:gridCol w:w="17"/>
        <w:gridCol w:w="709"/>
        <w:gridCol w:w="71"/>
        <w:gridCol w:w="758"/>
        <w:gridCol w:w="21"/>
        <w:gridCol w:w="851"/>
        <w:gridCol w:w="709"/>
      </w:tblGrid>
      <w:tr w:rsidR="003A5333">
        <w:tc>
          <w:tcPr>
            <w:tcW w:w="4923" w:type="dxa"/>
            <w:vMerge w:val="restart"/>
            <w:vAlign w:val="center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Направления подготовки /</w:t>
            </w:r>
          </w:p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специальности</w:t>
            </w:r>
          </w:p>
        </w:tc>
        <w:tc>
          <w:tcPr>
            <w:tcW w:w="4677" w:type="dxa"/>
            <w:gridSpan w:val="9"/>
            <w:vAlign w:val="center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человек</w:t>
            </w:r>
          </w:p>
        </w:tc>
      </w:tr>
      <w:tr w:rsidR="003A5333">
        <w:tc>
          <w:tcPr>
            <w:tcW w:w="4923" w:type="dxa"/>
            <w:vMerge/>
            <w:vAlign w:val="center"/>
          </w:tcPr>
          <w:p w:rsidR="003A5333" w:rsidRDefault="003A5333"/>
        </w:tc>
        <w:tc>
          <w:tcPr>
            <w:tcW w:w="708" w:type="dxa"/>
          </w:tcPr>
          <w:p w:rsidR="003A5333" w:rsidRDefault="003A5333">
            <w:pPr>
              <w:pStyle w:val="ConsPlusNormal"/>
              <w:widowControl/>
              <w:tabs>
                <w:tab w:val="center" w:pos="317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3" w:type="dxa"/>
            <w:vAlign w:val="center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6" w:type="dxa"/>
            <w:gridSpan w:val="2"/>
            <w:vAlign w:val="center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9" w:type="dxa"/>
            <w:gridSpan w:val="2"/>
            <w:vAlign w:val="center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A5333">
        <w:trPr>
          <w:trHeight w:val="312"/>
        </w:trPr>
        <w:tc>
          <w:tcPr>
            <w:tcW w:w="9600" w:type="dxa"/>
            <w:gridSpan w:val="10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Бакалавриат</w:t>
            </w:r>
          </w:p>
        </w:tc>
      </w:tr>
      <w:tr w:rsidR="003A5333">
        <w:trPr>
          <w:trHeight w:val="176"/>
        </w:trPr>
        <w:tc>
          <w:tcPr>
            <w:tcW w:w="4923" w:type="dxa"/>
          </w:tcPr>
          <w:p w:rsidR="003A5333" w:rsidRDefault="003A5333">
            <w:pPr>
              <w:ind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44.03.01 Педагог дополнительного образования</w:t>
            </w:r>
          </w:p>
        </w:tc>
        <w:tc>
          <w:tcPr>
            <w:tcW w:w="708" w:type="dxa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  <w:gridSpan w:val="2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" w:type="dxa"/>
            <w:gridSpan w:val="2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5333">
        <w:trPr>
          <w:trHeight w:val="139"/>
        </w:trPr>
        <w:tc>
          <w:tcPr>
            <w:tcW w:w="4923" w:type="dxa"/>
          </w:tcPr>
          <w:p w:rsidR="003A5333" w:rsidRDefault="003A5333">
            <w:pPr>
              <w:pStyle w:val="ConsPlusNormal"/>
              <w:widowControl/>
              <w:ind w:left="-108" w:right="-15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8" w:type="dxa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  <w:gridSpan w:val="2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" w:type="dxa"/>
            <w:gridSpan w:val="2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3A5333" w:rsidRDefault="003A5333" w:rsidP="009466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5333">
        <w:trPr>
          <w:trHeight w:val="335"/>
        </w:trPr>
        <w:tc>
          <w:tcPr>
            <w:tcW w:w="9600" w:type="dxa"/>
            <w:gridSpan w:val="10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Магистратура</w:t>
            </w:r>
          </w:p>
        </w:tc>
      </w:tr>
      <w:tr w:rsidR="003A5333">
        <w:tc>
          <w:tcPr>
            <w:tcW w:w="4923" w:type="dxa"/>
          </w:tcPr>
          <w:p w:rsidR="003A5333" w:rsidRDefault="003A5333" w:rsidP="000049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44.04.01 Педагогика  дополнительного образования</w:t>
            </w:r>
          </w:p>
        </w:tc>
        <w:tc>
          <w:tcPr>
            <w:tcW w:w="708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3A5333">
        <w:trPr>
          <w:trHeight w:val="142"/>
        </w:trPr>
        <w:tc>
          <w:tcPr>
            <w:tcW w:w="4923" w:type="dxa"/>
          </w:tcPr>
          <w:p w:rsidR="003A5333" w:rsidRDefault="003A5333">
            <w:pPr>
              <w:pStyle w:val="ConsPlusNormal"/>
              <w:widowControl/>
              <w:ind w:left="-108" w:right="-147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8" w:type="dxa"/>
          </w:tcPr>
          <w:p w:rsidR="003A5333" w:rsidRDefault="003A5333" w:rsidP="009466CC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:rsidR="003A5333" w:rsidRDefault="003A5333" w:rsidP="009466CC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A5333" w:rsidRDefault="003A5333" w:rsidP="009466CC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3"/>
          </w:tcPr>
          <w:p w:rsidR="003A5333" w:rsidRDefault="003A5333" w:rsidP="009466CC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3A5333" w:rsidRDefault="003A5333" w:rsidP="009466CC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3A5333" w:rsidRDefault="003A5333" w:rsidP="009466CC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3A5333">
        <w:tc>
          <w:tcPr>
            <w:tcW w:w="9600" w:type="dxa"/>
            <w:gridSpan w:val="10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Аспирантура</w:t>
            </w:r>
          </w:p>
        </w:tc>
      </w:tr>
      <w:tr w:rsidR="003A5333">
        <w:trPr>
          <w:trHeight w:val="336"/>
        </w:trPr>
        <w:tc>
          <w:tcPr>
            <w:tcW w:w="4923" w:type="dxa"/>
          </w:tcPr>
          <w:p w:rsidR="003A5333" w:rsidRDefault="003A5333">
            <w:pPr>
              <w:spacing w:after="60"/>
              <w:ind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708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gridSpan w:val="2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gridSpan w:val="3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A5333">
        <w:trPr>
          <w:trHeight w:val="232"/>
        </w:trPr>
        <w:tc>
          <w:tcPr>
            <w:tcW w:w="4923" w:type="dxa"/>
          </w:tcPr>
          <w:p w:rsidR="003A5333" w:rsidRDefault="003A5333">
            <w:pPr>
              <w:pStyle w:val="ConsPlusNormal"/>
              <w:widowControl/>
              <w:ind w:left="-108" w:right="-150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8" w:type="dxa"/>
          </w:tcPr>
          <w:p w:rsidR="003A5333" w:rsidRDefault="003A5333" w:rsidP="006D5E84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gridSpan w:val="2"/>
          </w:tcPr>
          <w:p w:rsidR="003A5333" w:rsidRDefault="003A5333" w:rsidP="006D5E84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3A5333" w:rsidRDefault="003A5333" w:rsidP="006D5E84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gridSpan w:val="3"/>
          </w:tcPr>
          <w:p w:rsidR="003A5333" w:rsidRDefault="003A5333" w:rsidP="006D5E84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3A5333" w:rsidRDefault="003A5333" w:rsidP="006D5E84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3A5333" w:rsidRDefault="003A5333" w:rsidP="006D5E84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A5333">
        <w:tc>
          <w:tcPr>
            <w:tcW w:w="4923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left="-108" w:right="176"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контингент, человек</w:t>
            </w:r>
          </w:p>
        </w:tc>
        <w:tc>
          <w:tcPr>
            <w:tcW w:w="708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3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3A5333" w:rsidRDefault="003A5333">
            <w:pPr>
              <w:pStyle w:val="ConsPlusNormal"/>
              <w:widowControl/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3A5333" w:rsidRDefault="003A5333" w:rsidP="000049AB">
      <w:pPr>
        <w:pStyle w:val="ListParagraph"/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333" w:rsidRDefault="003A5333" w:rsidP="000049AB">
      <w:pPr>
        <w:pStyle w:val="a"/>
        <w:ind w:firstLine="567"/>
        <w:rPr>
          <w:i/>
          <w:iCs/>
        </w:rPr>
      </w:pPr>
      <w:r>
        <w:rPr>
          <w:i/>
          <w:iCs/>
        </w:rPr>
        <w:t>6.2 Совершенствование научной деятельности</w:t>
      </w:r>
    </w:p>
    <w:p w:rsidR="003A5333" w:rsidRDefault="003A5333" w:rsidP="000049AB">
      <w:pPr>
        <w:ind w:left="1077"/>
        <w:jc w:val="right"/>
      </w:pPr>
      <w:r>
        <w:t xml:space="preserve">Таблица </w:t>
      </w:r>
      <w:r w:rsidRPr="00C45F0E">
        <w:t>6.</w:t>
      </w:r>
      <w:r>
        <w:t xml:space="preserve">2.1 </w:t>
      </w:r>
    </w:p>
    <w:p w:rsidR="003A5333" w:rsidRDefault="003A5333" w:rsidP="000049AB">
      <w:pPr>
        <w:spacing w:after="120"/>
        <w:jc w:val="center"/>
      </w:pPr>
      <w:r>
        <w:t>Мероприятия в области научной деятельности</w:t>
      </w:r>
    </w:p>
    <w:tbl>
      <w:tblPr>
        <w:tblW w:w="0" w:type="auto"/>
        <w:tblInd w:w="2" w:type="dxa"/>
        <w:tblLook w:val="00A0"/>
      </w:tblPr>
      <w:tblGrid>
        <w:gridCol w:w="567"/>
        <w:gridCol w:w="3949"/>
        <w:gridCol w:w="1190"/>
        <w:gridCol w:w="3862"/>
      </w:tblGrid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Основные результаты/</w:t>
            </w:r>
          </w:p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целевые показатели</w:t>
            </w:r>
          </w:p>
        </w:tc>
      </w:tr>
      <w:tr w:rsidR="003A5333">
        <w:trPr>
          <w:trHeight w:val="1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0049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публикационной активности преподавателей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5F400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 количества научных публикаций НПР кафедры в высокорейтинговых изданиях в соответствии с целевыми показателями </w:t>
            </w:r>
          </w:p>
        </w:tc>
      </w:tr>
      <w:tr w:rsidR="003A5333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0049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публикационной активности магистров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624A9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научных публикаций у магистров, индексируемых в РИНЦ </w:t>
            </w:r>
          </w:p>
        </w:tc>
      </w:tr>
      <w:tr w:rsidR="003A5333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и развитие системы образовательных и научных семинаров, олимпиад, конференций и школ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624A9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конференций по актуальным проблемам в работе педагога дополнительного образования;   </w:t>
            </w:r>
          </w:p>
          <w:p w:rsidR="003A5333" w:rsidRDefault="003A5333" w:rsidP="00624A9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планами научной и профориентационной работы</w:t>
            </w:r>
          </w:p>
        </w:tc>
      </w:tr>
    </w:tbl>
    <w:p w:rsidR="003A5333" w:rsidRDefault="003A5333" w:rsidP="000049AB">
      <w:pPr>
        <w:pStyle w:val="Default"/>
        <w:spacing w:line="276" w:lineRule="auto"/>
        <w:ind w:left="992"/>
        <w:jc w:val="both"/>
        <w:rPr>
          <w:color w:val="auto"/>
        </w:rPr>
      </w:pPr>
    </w:p>
    <w:p w:rsidR="003A5333" w:rsidRDefault="003A5333" w:rsidP="000049AB">
      <w:pPr>
        <w:ind w:left="1077"/>
        <w:jc w:val="right"/>
      </w:pPr>
    </w:p>
    <w:p w:rsidR="003A5333" w:rsidRDefault="003A5333" w:rsidP="000049AB">
      <w:pPr>
        <w:ind w:left="1077"/>
        <w:jc w:val="right"/>
      </w:pPr>
    </w:p>
    <w:p w:rsidR="003A5333" w:rsidRDefault="003A5333" w:rsidP="000049AB">
      <w:pPr>
        <w:pStyle w:val="a"/>
        <w:spacing w:after="0"/>
        <w:ind w:firstLine="567"/>
        <w:rPr>
          <w:i/>
          <w:iCs/>
        </w:rPr>
      </w:pPr>
      <w:r>
        <w:rPr>
          <w:i/>
          <w:iCs/>
        </w:rPr>
        <w:t>6.3 Развитие кадрового потенциала</w:t>
      </w:r>
    </w:p>
    <w:p w:rsidR="003A5333" w:rsidRDefault="003A5333" w:rsidP="000049AB">
      <w:pPr>
        <w:spacing w:before="120" w:after="120"/>
        <w:ind w:left="1077"/>
        <w:jc w:val="right"/>
      </w:pPr>
      <w:r>
        <w:t xml:space="preserve">Таблица </w:t>
      </w:r>
      <w:r w:rsidRPr="00C45F0E">
        <w:t>6.</w:t>
      </w:r>
      <w:r>
        <w:t xml:space="preserve">3.1 </w:t>
      </w:r>
    </w:p>
    <w:p w:rsidR="003A5333" w:rsidRDefault="003A5333" w:rsidP="00C45F0E">
      <w:pPr>
        <w:spacing w:before="120" w:after="120"/>
        <w:ind w:left="1077"/>
        <w:jc w:val="center"/>
      </w:pPr>
      <w:r>
        <w:t>Мероприятия в области подготовки кадров</w:t>
      </w:r>
    </w:p>
    <w:tbl>
      <w:tblPr>
        <w:tblW w:w="0" w:type="auto"/>
        <w:tblInd w:w="2" w:type="dxa"/>
        <w:tblLook w:val="00A0"/>
      </w:tblPr>
      <w:tblGrid>
        <w:gridCol w:w="568"/>
        <w:gridCol w:w="3952"/>
        <w:gridCol w:w="1190"/>
        <w:gridCol w:w="3858"/>
      </w:tblGrid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Основные результаты/</w:t>
            </w:r>
          </w:p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целевые показатели</w:t>
            </w:r>
          </w:p>
        </w:tc>
      </w:tr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 кафедре многопрофильного профессорско-преподавательского состава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572782">
            <w:r>
              <w:rPr>
                <w:color w:val="000000"/>
                <w:sz w:val="22"/>
                <w:szCs w:val="22"/>
              </w:rPr>
              <w:t>Наличие преподавателей, ведущих активную научную деятельность, преподавателей, использующих новые технологии в учебном процессе</w:t>
            </w:r>
          </w:p>
        </w:tc>
      </w:tr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57278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и защита сотрудниками кандидатских диссертаций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5F400F">
            <w:r>
              <w:rPr>
                <w:color w:val="000000"/>
                <w:sz w:val="22"/>
                <w:szCs w:val="22"/>
              </w:rPr>
              <w:t>Повышение доли НПР, имеющих научные степени доктора и кандидата наук, в соответствии с целевым показателем</w:t>
            </w:r>
          </w:p>
        </w:tc>
      </w:tr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молодых научно-педагогических работников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 количества НПР до 39 лет, имеющих ученую степень кандидата или доктора наук </w:t>
            </w:r>
          </w:p>
        </w:tc>
      </w:tr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преподавателей университета по специальным дисциплинам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ind w:left="-108" w:right="-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2021–202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преподавателями по специальным дисциплинам (не менее 4 преподавателей в год, Приложение 1)</w:t>
            </w:r>
          </w:p>
        </w:tc>
      </w:tr>
    </w:tbl>
    <w:p w:rsidR="003A5333" w:rsidRDefault="003A5333" w:rsidP="000049AB">
      <w:pPr>
        <w:pStyle w:val="a"/>
        <w:ind w:firstLine="567"/>
        <w:rPr>
          <w:i/>
          <w:iCs/>
        </w:rPr>
      </w:pPr>
    </w:p>
    <w:p w:rsidR="003A5333" w:rsidRDefault="003A5333" w:rsidP="000049AB">
      <w:pPr>
        <w:pStyle w:val="a"/>
        <w:ind w:firstLine="567"/>
        <w:rPr>
          <w:i/>
          <w:iCs/>
        </w:rPr>
      </w:pPr>
      <w:r>
        <w:rPr>
          <w:i/>
          <w:iCs/>
        </w:rPr>
        <w:t>6.</w:t>
      </w:r>
      <w:r w:rsidRPr="00C45F0E">
        <w:rPr>
          <w:i/>
          <w:iCs/>
        </w:rPr>
        <w:t>4</w:t>
      </w:r>
      <w:r>
        <w:rPr>
          <w:i/>
          <w:iCs/>
        </w:rPr>
        <w:t xml:space="preserve"> Развитие материально-технической базы </w:t>
      </w:r>
    </w:p>
    <w:p w:rsidR="003A5333" w:rsidRDefault="003A5333" w:rsidP="000049AB">
      <w:pPr>
        <w:spacing w:after="120"/>
        <w:ind w:left="1077"/>
        <w:jc w:val="right"/>
      </w:pPr>
      <w:r>
        <w:t xml:space="preserve">Таблица 6.4.1 </w:t>
      </w:r>
    </w:p>
    <w:p w:rsidR="003A5333" w:rsidRDefault="003A5333" w:rsidP="00C45F0E">
      <w:pPr>
        <w:spacing w:after="120"/>
        <w:ind w:left="1077"/>
        <w:jc w:val="center"/>
      </w:pPr>
      <w:r>
        <w:t>Мероприятия в области развития материально-технической базы</w:t>
      </w:r>
    </w:p>
    <w:tbl>
      <w:tblPr>
        <w:tblW w:w="0" w:type="auto"/>
        <w:tblInd w:w="2" w:type="dxa"/>
        <w:tblLayout w:type="fixed"/>
        <w:tblLook w:val="00A0"/>
      </w:tblPr>
      <w:tblGrid>
        <w:gridCol w:w="568"/>
        <w:gridCol w:w="5528"/>
        <w:gridCol w:w="992"/>
        <w:gridCol w:w="2516"/>
      </w:tblGrid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Основные результаты/</w:t>
            </w:r>
          </w:p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целевые показатели</w:t>
            </w:r>
          </w:p>
        </w:tc>
      </w:tr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572782" w:rsidRDefault="003A5333" w:rsidP="00572782">
            <w:pPr>
              <w:jc w:val="both"/>
              <w:rPr>
                <w:spacing w:val="-4"/>
              </w:rPr>
            </w:pPr>
            <w:r w:rsidRPr="00572782">
              <w:t>Создание учебно-методического цен</w:t>
            </w:r>
            <w:r>
              <w:t>тра дополнительного образования, который осуществляет</w:t>
            </w:r>
            <w:r w:rsidRPr="00572782">
              <w:rPr>
                <w:spacing w:val="-4"/>
              </w:rPr>
              <w:t xml:space="preserve"> учебную, методическую, организационную, воспитательную индивидуальную и групповую работу со студентами, сотрудниками и преподавателями Донецкого национального университета и Республиканских центров и образовательных организаций дополнительного образования детей, ведущими специалистами и мастерами художественно-эстетического и декоративно-прикладного творчества по вопросам изучения, обобщения и внедрения передового опыта учебно-методической, научной, учебно-воспитательной деятельности в систе</w:t>
            </w:r>
            <w:r w:rsidRPr="00C45F0E">
              <w:rPr>
                <w:spacing w:val="-4"/>
              </w:rPr>
              <w:t>м</w:t>
            </w:r>
            <w:r>
              <w:rPr>
                <w:spacing w:val="-4"/>
              </w:rPr>
              <w:t>е</w:t>
            </w:r>
            <w:r w:rsidRPr="00572782">
              <w:rPr>
                <w:spacing w:val="-4"/>
              </w:rPr>
              <w:t xml:space="preserve"> дополнительного образования Д</w:t>
            </w:r>
            <w:r>
              <w:rPr>
                <w:spacing w:val="-4"/>
              </w:rPr>
              <w:t>ОН</w:t>
            </w:r>
            <w:r w:rsidRPr="00572782">
              <w:rPr>
                <w:spacing w:val="-4"/>
              </w:rPr>
              <w:t>НУ и учреждений дополнительного образования Донецкой Народной Республики.</w:t>
            </w:r>
          </w:p>
          <w:p w:rsidR="003A5333" w:rsidRDefault="003A533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B6264F">
            <w:pPr>
              <w:ind w:left="-108" w:right="-52"/>
              <w:jc w:val="center"/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 w:rsidP="00822849">
            <w:pPr>
              <w:jc w:val="both"/>
              <w:rPr>
                <w:color w:val="000000"/>
              </w:rPr>
            </w:pPr>
            <w:r w:rsidRPr="00537EBB">
              <w:rPr>
                <w:color w:val="000000"/>
              </w:rPr>
              <w:t xml:space="preserve">Создание </w:t>
            </w:r>
            <w:r w:rsidRPr="00537EBB">
              <w:t>учебно-методического</w:t>
            </w:r>
            <w:r w:rsidRPr="00572782">
              <w:t xml:space="preserve"> цен</w:t>
            </w:r>
            <w:r>
              <w:t>тра дополнительного образования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A5333" w:rsidRDefault="003A5333" w:rsidP="000049AB">
      <w:pPr>
        <w:ind w:left="1077"/>
        <w:jc w:val="right"/>
      </w:pPr>
    </w:p>
    <w:p w:rsidR="003A5333" w:rsidRDefault="003A5333" w:rsidP="000049AB">
      <w:pPr>
        <w:spacing w:before="120" w:line="276" w:lineRule="auto"/>
        <w:ind w:firstLine="567"/>
        <w:jc w:val="both"/>
      </w:pPr>
      <w:r>
        <w:t>Развитие кафедры предполагает модернизацию системы функционирования и ремонт помещений кафедры и приобретение программного обеспечения для повышения эффективности образовательного процесса, создание  5 специализированных учебных классов и их оснащение.</w:t>
      </w:r>
    </w:p>
    <w:p w:rsidR="003A5333" w:rsidRDefault="003A5333" w:rsidP="000049AB">
      <w:pPr>
        <w:spacing w:before="120" w:line="276" w:lineRule="auto"/>
        <w:ind w:firstLine="567"/>
        <w:jc w:val="both"/>
      </w:pPr>
    </w:p>
    <w:p w:rsidR="003A5333" w:rsidRDefault="003A5333" w:rsidP="000049AB">
      <w:pPr>
        <w:jc w:val="right"/>
      </w:pPr>
      <w:r>
        <w:t>Таблица 6.4.2</w:t>
      </w:r>
    </w:p>
    <w:p w:rsidR="003A5333" w:rsidRDefault="003A5333" w:rsidP="000049AB">
      <w:pPr>
        <w:spacing w:after="120"/>
        <w:jc w:val="center"/>
      </w:pPr>
      <w:r>
        <w:t>Перечень лабораторий, планируемых для оборудования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678"/>
        <w:gridCol w:w="1418"/>
        <w:gridCol w:w="1559"/>
        <w:gridCol w:w="2374"/>
      </w:tblGrid>
      <w:tr w:rsidR="003A5333">
        <w:tc>
          <w:tcPr>
            <w:tcW w:w="541" w:type="dxa"/>
            <w:vMerge w:val="restart"/>
            <w:vAlign w:val="center"/>
          </w:tcPr>
          <w:p w:rsidR="003A5333" w:rsidRDefault="003A5333">
            <w:pPr>
              <w:jc w:val="center"/>
            </w:pPr>
            <w:r>
              <w:t>№ п/п</w:t>
            </w:r>
          </w:p>
        </w:tc>
        <w:tc>
          <w:tcPr>
            <w:tcW w:w="3678" w:type="dxa"/>
            <w:vMerge w:val="restart"/>
            <w:vAlign w:val="center"/>
          </w:tcPr>
          <w:p w:rsidR="003A5333" w:rsidRDefault="003A5333">
            <w:pPr>
              <w:jc w:val="center"/>
            </w:pPr>
            <w:r>
              <w:t>Название лаборатории</w:t>
            </w:r>
          </w:p>
        </w:tc>
        <w:tc>
          <w:tcPr>
            <w:tcW w:w="2977" w:type="dxa"/>
            <w:gridSpan w:val="2"/>
          </w:tcPr>
          <w:p w:rsidR="003A5333" w:rsidRDefault="003A5333">
            <w:pPr>
              <w:ind w:left="-45" w:right="-178"/>
              <w:jc w:val="center"/>
            </w:pPr>
            <w:r>
              <w:t>Бюджет на оснащение лаборатории, млн. руб.</w:t>
            </w:r>
          </w:p>
        </w:tc>
        <w:tc>
          <w:tcPr>
            <w:tcW w:w="2374" w:type="dxa"/>
            <w:vMerge w:val="restart"/>
          </w:tcPr>
          <w:p w:rsidR="003A5333" w:rsidRDefault="003A5333">
            <w:pPr>
              <w:jc w:val="center"/>
            </w:pPr>
            <w:r>
              <w:t>Место расположения</w:t>
            </w:r>
          </w:p>
        </w:tc>
      </w:tr>
      <w:tr w:rsidR="003A5333">
        <w:tc>
          <w:tcPr>
            <w:tcW w:w="541" w:type="dxa"/>
            <w:vMerge/>
            <w:vAlign w:val="center"/>
          </w:tcPr>
          <w:p w:rsidR="003A5333" w:rsidRDefault="003A5333"/>
        </w:tc>
        <w:tc>
          <w:tcPr>
            <w:tcW w:w="3678" w:type="dxa"/>
            <w:vMerge/>
            <w:vAlign w:val="center"/>
          </w:tcPr>
          <w:p w:rsidR="003A5333" w:rsidRDefault="003A5333"/>
        </w:tc>
        <w:tc>
          <w:tcPr>
            <w:tcW w:w="1418" w:type="dxa"/>
          </w:tcPr>
          <w:p w:rsidR="003A5333" w:rsidRDefault="003A5333">
            <w:pPr>
              <w:ind w:left="-45"/>
              <w:jc w:val="center"/>
            </w:pPr>
            <w:r>
              <w:rPr>
                <w:sz w:val="22"/>
                <w:szCs w:val="22"/>
              </w:rPr>
              <w:t>Ремонт помещений</w:t>
            </w:r>
          </w:p>
        </w:tc>
        <w:tc>
          <w:tcPr>
            <w:tcW w:w="1559" w:type="dxa"/>
            <w:vAlign w:val="center"/>
          </w:tcPr>
          <w:p w:rsidR="003A5333" w:rsidRDefault="003A5333">
            <w:pPr>
              <w:ind w:left="-45" w:right="34"/>
              <w:jc w:val="center"/>
            </w:pPr>
            <w:r>
              <w:rPr>
                <w:sz w:val="22"/>
                <w:szCs w:val="22"/>
              </w:rPr>
              <w:t>Приобретение</w:t>
            </w:r>
          </w:p>
          <w:p w:rsidR="003A5333" w:rsidRDefault="003A5333">
            <w:pPr>
              <w:ind w:left="-45" w:right="34"/>
              <w:jc w:val="center"/>
            </w:pPr>
            <w:r>
              <w:rPr>
                <w:sz w:val="22"/>
                <w:szCs w:val="22"/>
              </w:rPr>
              <w:t>оборудования</w:t>
            </w:r>
          </w:p>
        </w:tc>
        <w:tc>
          <w:tcPr>
            <w:tcW w:w="2374" w:type="dxa"/>
            <w:vMerge/>
            <w:vAlign w:val="center"/>
          </w:tcPr>
          <w:p w:rsidR="003A5333" w:rsidRDefault="003A5333"/>
        </w:tc>
      </w:tr>
      <w:tr w:rsidR="003A5333">
        <w:tc>
          <w:tcPr>
            <w:tcW w:w="541" w:type="dxa"/>
          </w:tcPr>
          <w:p w:rsidR="003A5333" w:rsidRDefault="003A5333" w:rsidP="00AD73E4">
            <w:r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</w:tcPr>
          <w:p w:rsidR="003A5333" w:rsidRDefault="003A5333" w:rsidP="00AD73E4">
            <w:r>
              <w:t>Лаборатория «И</w:t>
            </w:r>
            <w:r w:rsidRPr="00AD73E4">
              <w:t>нтеллектуально-творческое</w:t>
            </w:r>
            <w:r>
              <w:t xml:space="preserve"> направление в системе дополнительного образования»</w:t>
            </w:r>
          </w:p>
        </w:tc>
        <w:tc>
          <w:tcPr>
            <w:tcW w:w="1418" w:type="dxa"/>
          </w:tcPr>
          <w:p w:rsidR="003A5333" w:rsidRPr="00D13567" w:rsidRDefault="003A5333" w:rsidP="00056913">
            <w:pPr>
              <w:jc w:val="center"/>
            </w:pPr>
            <w:r w:rsidRPr="00D13567">
              <w:rPr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:rsidR="003A5333" w:rsidRPr="00D13567" w:rsidRDefault="003A5333" w:rsidP="00056913">
            <w:pPr>
              <w:jc w:val="center"/>
            </w:pPr>
            <w:r w:rsidRPr="00D13567">
              <w:rPr>
                <w:sz w:val="22"/>
                <w:szCs w:val="22"/>
              </w:rPr>
              <w:t>0,9</w:t>
            </w:r>
          </w:p>
        </w:tc>
        <w:tc>
          <w:tcPr>
            <w:tcW w:w="2374" w:type="dxa"/>
          </w:tcPr>
          <w:p w:rsidR="003A5333" w:rsidRDefault="003A5333">
            <w:r w:rsidRPr="007113C3">
              <w:t>83001, г. Донецк, ул. Щорса, 17, учебный корпус № 3,</w:t>
            </w:r>
          </w:p>
        </w:tc>
      </w:tr>
      <w:tr w:rsidR="003A5333">
        <w:tc>
          <w:tcPr>
            <w:tcW w:w="541" w:type="dxa"/>
          </w:tcPr>
          <w:p w:rsidR="003A5333" w:rsidRDefault="003A5333" w:rsidP="00AD73E4">
            <w:r>
              <w:rPr>
                <w:sz w:val="22"/>
                <w:szCs w:val="22"/>
              </w:rPr>
              <w:t>2</w:t>
            </w:r>
          </w:p>
        </w:tc>
        <w:tc>
          <w:tcPr>
            <w:tcW w:w="3678" w:type="dxa"/>
          </w:tcPr>
          <w:p w:rsidR="003A5333" w:rsidRPr="002E7CEE" w:rsidRDefault="003A5333" w:rsidP="00AD73E4">
            <w:pPr>
              <w:rPr>
                <w:color w:val="000000"/>
              </w:rPr>
            </w:pPr>
            <w:r>
              <w:t>Лаборатория «Х</w:t>
            </w:r>
            <w:r w:rsidRPr="00AD73E4">
              <w:t>удожественно-эстетическое</w:t>
            </w:r>
            <w:r>
              <w:t xml:space="preserve">  направление   в системе дополнительного образования»</w:t>
            </w:r>
          </w:p>
        </w:tc>
        <w:tc>
          <w:tcPr>
            <w:tcW w:w="1418" w:type="dxa"/>
          </w:tcPr>
          <w:p w:rsidR="003A5333" w:rsidRPr="00D13567" w:rsidRDefault="003A5333" w:rsidP="00056913">
            <w:pPr>
              <w:jc w:val="center"/>
            </w:pPr>
            <w:r w:rsidRPr="00D13567">
              <w:rPr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:rsidR="003A5333" w:rsidRPr="00D13567" w:rsidRDefault="003A5333" w:rsidP="00056913">
            <w:pPr>
              <w:jc w:val="center"/>
            </w:pPr>
            <w:r w:rsidRPr="00D13567">
              <w:rPr>
                <w:sz w:val="22"/>
                <w:szCs w:val="22"/>
              </w:rPr>
              <w:t>0,9</w:t>
            </w:r>
          </w:p>
        </w:tc>
        <w:tc>
          <w:tcPr>
            <w:tcW w:w="2374" w:type="dxa"/>
          </w:tcPr>
          <w:p w:rsidR="003A5333" w:rsidRDefault="003A5333">
            <w:r w:rsidRPr="007113C3">
              <w:t>83001, г. Донецк, ул. Щорса, 17, учебный корпус № 3,</w:t>
            </w:r>
          </w:p>
        </w:tc>
      </w:tr>
      <w:tr w:rsidR="003A5333">
        <w:tc>
          <w:tcPr>
            <w:tcW w:w="541" w:type="dxa"/>
          </w:tcPr>
          <w:p w:rsidR="003A5333" w:rsidRDefault="003A5333" w:rsidP="00AD73E4">
            <w:r>
              <w:rPr>
                <w:sz w:val="22"/>
                <w:szCs w:val="22"/>
              </w:rPr>
              <w:t>3</w:t>
            </w:r>
          </w:p>
        </w:tc>
        <w:tc>
          <w:tcPr>
            <w:tcW w:w="3678" w:type="dxa"/>
          </w:tcPr>
          <w:p w:rsidR="003A5333" w:rsidRPr="002E7CEE" w:rsidRDefault="003A5333" w:rsidP="00AD73E4">
            <w:pPr>
              <w:rPr>
                <w:color w:val="000000"/>
              </w:rPr>
            </w:pPr>
            <w:r>
              <w:t>Лаборатория «Д</w:t>
            </w:r>
            <w:r w:rsidRPr="00AD73E4">
              <w:t>екоративно-прикладное</w:t>
            </w:r>
            <w:r>
              <w:t xml:space="preserve">  направление   в системе дополнительного образования»</w:t>
            </w:r>
          </w:p>
        </w:tc>
        <w:tc>
          <w:tcPr>
            <w:tcW w:w="1418" w:type="dxa"/>
          </w:tcPr>
          <w:p w:rsidR="003A5333" w:rsidRPr="00D13567" w:rsidRDefault="003A5333" w:rsidP="00056913">
            <w:pPr>
              <w:jc w:val="center"/>
            </w:pPr>
            <w:r w:rsidRPr="00D13567">
              <w:rPr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:rsidR="003A5333" w:rsidRPr="00D13567" w:rsidRDefault="003A5333" w:rsidP="00056913">
            <w:pPr>
              <w:jc w:val="center"/>
            </w:pPr>
            <w:r w:rsidRPr="00D13567">
              <w:rPr>
                <w:sz w:val="22"/>
                <w:szCs w:val="22"/>
              </w:rPr>
              <w:t>0,9</w:t>
            </w:r>
          </w:p>
        </w:tc>
        <w:tc>
          <w:tcPr>
            <w:tcW w:w="2374" w:type="dxa"/>
          </w:tcPr>
          <w:p w:rsidR="003A5333" w:rsidRDefault="003A5333">
            <w:r w:rsidRPr="007113C3">
              <w:t>83001, г. Донецк, ул. Щорса, 17, учебный корпус № 3,</w:t>
            </w:r>
          </w:p>
        </w:tc>
      </w:tr>
      <w:tr w:rsidR="003A5333">
        <w:tc>
          <w:tcPr>
            <w:tcW w:w="541" w:type="dxa"/>
          </w:tcPr>
          <w:p w:rsidR="003A5333" w:rsidRDefault="003A5333" w:rsidP="00AD73E4">
            <w:r>
              <w:rPr>
                <w:sz w:val="22"/>
                <w:szCs w:val="22"/>
              </w:rPr>
              <w:t>4</w:t>
            </w:r>
          </w:p>
        </w:tc>
        <w:tc>
          <w:tcPr>
            <w:tcW w:w="3678" w:type="dxa"/>
          </w:tcPr>
          <w:p w:rsidR="003A5333" w:rsidRPr="002E7CEE" w:rsidRDefault="003A5333" w:rsidP="00AD73E4">
            <w:pPr>
              <w:rPr>
                <w:color w:val="000000"/>
              </w:rPr>
            </w:pPr>
            <w:r>
              <w:t>Лаборатория «Ф</w:t>
            </w:r>
            <w:r w:rsidRPr="00AD73E4">
              <w:t>изкультурно-оздоровительное</w:t>
            </w:r>
            <w:r>
              <w:t xml:space="preserve">   направление  в системе дополнительного образования»</w:t>
            </w:r>
          </w:p>
        </w:tc>
        <w:tc>
          <w:tcPr>
            <w:tcW w:w="1418" w:type="dxa"/>
          </w:tcPr>
          <w:p w:rsidR="003A5333" w:rsidRPr="00D13567" w:rsidRDefault="003A5333" w:rsidP="00056913">
            <w:pPr>
              <w:jc w:val="center"/>
            </w:pPr>
            <w:r w:rsidRPr="00D13567">
              <w:rPr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:rsidR="003A5333" w:rsidRPr="00D13567" w:rsidRDefault="003A5333" w:rsidP="00056913">
            <w:pPr>
              <w:jc w:val="center"/>
            </w:pPr>
            <w:r w:rsidRPr="00D13567">
              <w:rPr>
                <w:sz w:val="22"/>
                <w:szCs w:val="22"/>
              </w:rPr>
              <w:t>0,9</w:t>
            </w:r>
          </w:p>
        </w:tc>
        <w:tc>
          <w:tcPr>
            <w:tcW w:w="2374" w:type="dxa"/>
          </w:tcPr>
          <w:p w:rsidR="003A5333" w:rsidRDefault="003A5333">
            <w:r w:rsidRPr="007113C3">
              <w:t>83001, г. Донецк, ул. Щорса, 17, учебный корпус № 3,</w:t>
            </w:r>
          </w:p>
        </w:tc>
      </w:tr>
      <w:tr w:rsidR="003A5333">
        <w:tc>
          <w:tcPr>
            <w:tcW w:w="541" w:type="dxa"/>
          </w:tcPr>
          <w:p w:rsidR="003A5333" w:rsidRDefault="003A5333" w:rsidP="00AD73E4">
            <w:r>
              <w:rPr>
                <w:sz w:val="22"/>
                <w:szCs w:val="22"/>
              </w:rPr>
              <w:t>5</w:t>
            </w:r>
          </w:p>
        </w:tc>
        <w:tc>
          <w:tcPr>
            <w:tcW w:w="3678" w:type="dxa"/>
          </w:tcPr>
          <w:p w:rsidR="003A5333" w:rsidRPr="002E7CEE" w:rsidRDefault="003A5333" w:rsidP="00AD73E4">
            <w:pPr>
              <w:rPr>
                <w:color w:val="000000"/>
              </w:rPr>
            </w:pPr>
            <w:r>
              <w:t>Лаборатория «Т</w:t>
            </w:r>
            <w:r w:rsidRPr="00AD73E4">
              <w:t>ехническое моделирование</w:t>
            </w:r>
            <w:r>
              <w:t xml:space="preserve">  направление   в системе дополнительного образования»</w:t>
            </w:r>
          </w:p>
        </w:tc>
        <w:tc>
          <w:tcPr>
            <w:tcW w:w="1418" w:type="dxa"/>
          </w:tcPr>
          <w:p w:rsidR="003A5333" w:rsidRPr="00D13567" w:rsidRDefault="003A5333" w:rsidP="00056913">
            <w:pPr>
              <w:jc w:val="center"/>
            </w:pPr>
            <w:r w:rsidRPr="00D13567">
              <w:rPr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:rsidR="003A5333" w:rsidRPr="00D13567" w:rsidRDefault="003A5333" w:rsidP="00056913">
            <w:pPr>
              <w:jc w:val="center"/>
            </w:pPr>
            <w:r w:rsidRPr="00D13567">
              <w:rPr>
                <w:sz w:val="22"/>
                <w:szCs w:val="22"/>
              </w:rPr>
              <w:t>0,9</w:t>
            </w:r>
          </w:p>
        </w:tc>
        <w:tc>
          <w:tcPr>
            <w:tcW w:w="2374" w:type="dxa"/>
          </w:tcPr>
          <w:p w:rsidR="003A5333" w:rsidRDefault="003A5333">
            <w:r w:rsidRPr="007113C3">
              <w:t>83001, г. Донецк, ул. Щорса, 17, учебный корпус № 3,</w:t>
            </w:r>
          </w:p>
        </w:tc>
      </w:tr>
      <w:tr w:rsidR="003A5333" w:rsidRPr="00572782">
        <w:tc>
          <w:tcPr>
            <w:tcW w:w="541" w:type="dxa"/>
          </w:tcPr>
          <w:p w:rsidR="003A5333" w:rsidRDefault="003A5333" w:rsidP="00AD73E4">
            <w:r>
              <w:rPr>
                <w:sz w:val="22"/>
                <w:szCs w:val="22"/>
              </w:rPr>
              <w:t>6</w:t>
            </w:r>
          </w:p>
        </w:tc>
        <w:tc>
          <w:tcPr>
            <w:tcW w:w="3678" w:type="dxa"/>
          </w:tcPr>
          <w:p w:rsidR="003A5333" w:rsidRPr="00572782" w:rsidRDefault="003A5333" w:rsidP="00AD73E4">
            <w:pPr>
              <w:spacing w:after="120"/>
            </w:pPr>
            <w:r w:rsidRPr="00572782">
              <w:t>Учебн</w:t>
            </w:r>
            <w:r>
              <w:t>ая аудитория</w:t>
            </w:r>
            <w:r w:rsidRPr="00572782">
              <w:t>, кафедра дополнительного образования</w:t>
            </w:r>
          </w:p>
        </w:tc>
        <w:tc>
          <w:tcPr>
            <w:tcW w:w="1418" w:type="dxa"/>
          </w:tcPr>
          <w:p w:rsidR="003A5333" w:rsidRPr="00D13567" w:rsidRDefault="003A5333" w:rsidP="00AD73E4">
            <w:pPr>
              <w:jc w:val="center"/>
            </w:pPr>
            <w:r w:rsidRPr="00D13567">
              <w:rPr>
                <w:sz w:val="22"/>
                <w:szCs w:val="22"/>
              </w:rPr>
              <w:t>0,8</w:t>
            </w:r>
          </w:p>
        </w:tc>
        <w:tc>
          <w:tcPr>
            <w:tcW w:w="1559" w:type="dxa"/>
          </w:tcPr>
          <w:p w:rsidR="003A5333" w:rsidRPr="00D13567" w:rsidRDefault="003A5333" w:rsidP="00AD73E4">
            <w:pPr>
              <w:jc w:val="center"/>
            </w:pPr>
            <w:r w:rsidRPr="00D13567">
              <w:rPr>
                <w:sz w:val="22"/>
                <w:szCs w:val="22"/>
              </w:rPr>
              <w:t>0,9</w:t>
            </w:r>
          </w:p>
        </w:tc>
        <w:tc>
          <w:tcPr>
            <w:tcW w:w="2374" w:type="dxa"/>
          </w:tcPr>
          <w:p w:rsidR="003A5333" w:rsidRPr="00572782" w:rsidRDefault="003A5333" w:rsidP="00AD73E4">
            <w:pPr>
              <w:spacing w:after="120"/>
              <w:ind w:right="-142"/>
              <w:jc w:val="center"/>
            </w:pPr>
            <w:r w:rsidRPr="00572782">
              <w:t>83001, г. Донецк, ул. Щорса, 17, учебный корпус № 3, ауд. 211</w:t>
            </w:r>
          </w:p>
        </w:tc>
      </w:tr>
      <w:tr w:rsidR="003A5333">
        <w:trPr>
          <w:trHeight w:val="321"/>
        </w:trPr>
        <w:tc>
          <w:tcPr>
            <w:tcW w:w="4219" w:type="dxa"/>
            <w:gridSpan w:val="2"/>
          </w:tcPr>
          <w:p w:rsidR="003A5333" w:rsidRDefault="003A5333" w:rsidP="00AD73E4">
            <w:pPr>
              <w:ind w:right="396"/>
              <w:jc w:val="right"/>
            </w:pPr>
            <w:r>
              <w:t>Всего</w:t>
            </w:r>
          </w:p>
        </w:tc>
        <w:tc>
          <w:tcPr>
            <w:tcW w:w="1418" w:type="dxa"/>
          </w:tcPr>
          <w:p w:rsidR="003A5333" w:rsidRPr="00D13567" w:rsidRDefault="003A5333" w:rsidP="00AD73E4">
            <w:pPr>
              <w:jc w:val="center"/>
            </w:pPr>
            <w:r w:rsidRPr="00D13567">
              <w:t>4,8</w:t>
            </w:r>
          </w:p>
        </w:tc>
        <w:tc>
          <w:tcPr>
            <w:tcW w:w="1559" w:type="dxa"/>
          </w:tcPr>
          <w:p w:rsidR="003A5333" w:rsidRPr="00D13567" w:rsidRDefault="003A5333" w:rsidP="00AD73E4">
            <w:pPr>
              <w:jc w:val="center"/>
            </w:pPr>
            <w:r w:rsidRPr="00D13567">
              <w:t>5,4</w:t>
            </w:r>
          </w:p>
        </w:tc>
        <w:tc>
          <w:tcPr>
            <w:tcW w:w="2374" w:type="dxa"/>
          </w:tcPr>
          <w:p w:rsidR="003A5333" w:rsidRDefault="003A5333" w:rsidP="00AD73E4">
            <w:pPr>
              <w:jc w:val="center"/>
            </w:pPr>
            <w:r>
              <w:t>-</w:t>
            </w:r>
          </w:p>
        </w:tc>
      </w:tr>
    </w:tbl>
    <w:p w:rsidR="003A5333" w:rsidRDefault="003A5333" w:rsidP="000049AB">
      <w:pPr>
        <w:rPr>
          <w:sz w:val="22"/>
          <w:szCs w:val="22"/>
        </w:rPr>
      </w:pPr>
    </w:p>
    <w:p w:rsidR="003A5333" w:rsidRDefault="003A5333" w:rsidP="000049AB">
      <w:pPr>
        <w:spacing w:line="276" w:lineRule="auto"/>
        <w:jc w:val="right"/>
      </w:pPr>
    </w:p>
    <w:p w:rsidR="003A5333" w:rsidRPr="005F400F" w:rsidRDefault="003A5333" w:rsidP="000049AB">
      <w:pPr>
        <w:spacing w:line="276" w:lineRule="auto"/>
        <w:jc w:val="right"/>
      </w:pPr>
      <w:r w:rsidRPr="005F400F">
        <w:t>Таблица 6</w:t>
      </w:r>
      <w:r w:rsidRPr="00C45F0E">
        <w:t>.</w:t>
      </w:r>
      <w:r>
        <w:t>4.3</w:t>
      </w:r>
    </w:p>
    <w:p w:rsidR="003A5333" w:rsidRDefault="003A5333" w:rsidP="000049AB">
      <w:pPr>
        <w:spacing w:after="120" w:line="276" w:lineRule="auto"/>
        <w:jc w:val="center"/>
      </w:pPr>
      <w:r w:rsidRPr="005F400F">
        <w:t>Перечень программного обеспечения, планируемого для приобретения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159"/>
        <w:gridCol w:w="2331"/>
        <w:gridCol w:w="2374"/>
      </w:tblGrid>
      <w:tr w:rsidR="003A5333">
        <w:tc>
          <w:tcPr>
            <w:tcW w:w="704" w:type="dxa"/>
            <w:vAlign w:val="center"/>
          </w:tcPr>
          <w:p w:rsidR="003A5333" w:rsidRDefault="003A5333">
            <w:pPr>
              <w:jc w:val="center"/>
            </w:pPr>
            <w:r>
              <w:t>№ п/п</w:t>
            </w:r>
          </w:p>
        </w:tc>
        <w:tc>
          <w:tcPr>
            <w:tcW w:w="4161" w:type="dxa"/>
            <w:vAlign w:val="center"/>
          </w:tcPr>
          <w:p w:rsidR="003A5333" w:rsidRDefault="003A5333">
            <w:pPr>
              <w:jc w:val="center"/>
            </w:pPr>
            <w:r>
              <w:t xml:space="preserve">Название </w:t>
            </w:r>
          </w:p>
          <w:p w:rsidR="003A5333" w:rsidRDefault="003A5333">
            <w:pPr>
              <w:jc w:val="center"/>
            </w:pPr>
            <w:r>
              <w:t>программного обеспечения</w:t>
            </w:r>
          </w:p>
        </w:tc>
        <w:tc>
          <w:tcPr>
            <w:tcW w:w="2331" w:type="dxa"/>
            <w:vAlign w:val="center"/>
          </w:tcPr>
          <w:p w:rsidR="003A5333" w:rsidRDefault="003A5333">
            <w:pPr>
              <w:jc w:val="center"/>
            </w:pPr>
            <w:r>
              <w:t>Ориентировочный бюджет на приобре-тение, тыс. руб.</w:t>
            </w:r>
          </w:p>
        </w:tc>
        <w:tc>
          <w:tcPr>
            <w:tcW w:w="2374" w:type="dxa"/>
            <w:vAlign w:val="center"/>
          </w:tcPr>
          <w:p w:rsidR="003A5333" w:rsidRDefault="003A5333">
            <w:pPr>
              <w:jc w:val="center"/>
            </w:pPr>
            <w:r>
              <w:t>Место установки ПО</w:t>
            </w:r>
          </w:p>
        </w:tc>
      </w:tr>
      <w:tr w:rsidR="003A5333" w:rsidRPr="00CA29D7">
        <w:tc>
          <w:tcPr>
            <w:tcW w:w="704" w:type="dxa"/>
          </w:tcPr>
          <w:p w:rsidR="003A5333" w:rsidRDefault="003A5333">
            <w:pPr>
              <w:jc w:val="center"/>
              <w:rPr>
                <w:highlight w:val="yellow"/>
              </w:rPr>
            </w:pPr>
            <w:r w:rsidRPr="00D13567">
              <w:rPr>
                <w:sz w:val="22"/>
                <w:szCs w:val="22"/>
              </w:rPr>
              <w:t>1</w:t>
            </w:r>
          </w:p>
        </w:tc>
        <w:tc>
          <w:tcPr>
            <w:tcW w:w="4161" w:type="dxa"/>
          </w:tcPr>
          <w:p w:rsidR="003A5333" w:rsidRPr="005F400F" w:rsidRDefault="003A5333">
            <w:pPr>
              <w:spacing w:after="60"/>
              <w:ind w:right="-170"/>
              <w:rPr>
                <w:rStyle w:val="b-producttitle-text"/>
              </w:rPr>
            </w:pPr>
            <w:r>
              <w:rPr>
                <w:rStyle w:val="b-producttitle-text"/>
              </w:rPr>
              <w:t>Программное обеспечение для реализации выполнения программ по дисциплинам кафедры</w:t>
            </w:r>
          </w:p>
        </w:tc>
        <w:tc>
          <w:tcPr>
            <w:tcW w:w="2331" w:type="dxa"/>
          </w:tcPr>
          <w:p w:rsidR="003A5333" w:rsidRPr="005F400F" w:rsidRDefault="003A533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74" w:type="dxa"/>
          </w:tcPr>
          <w:p w:rsidR="003A5333" w:rsidRPr="00CA29D7" w:rsidRDefault="003A5333" w:rsidP="00333968">
            <w:r w:rsidRPr="00CA29D7">
              <w:t>Кафедра дополнительного образования, лаборатории и учебные аудитории закрепленные за ней</w:t>
            </w:r>
          </w:p>
        </w:tc>
      </w:tr>
      <w:tr w:rsidR="003A5333">
        <w:trPr>
          <w:trHeight w:val="394"/>
        </w:trPr>
        <w:tc>
          <w:tcPr>
            <w:tcW w:w="704" w:type="dxa"/>
          </w:tcPr>
          <w:p w:rsidR="003A5333" w:rsidRDefault="003A5333">
            <w:pPr>
              <w:jc w:val="right"/>
            </w:pPr>
          </w:p>
        </w:tc>
        <w:tc>
          <w:tcPr>
            <w:tcW w:w="4161" w:type="dxa"/>
          </w:tcPr>
          <w:p w:rsidR="003A5333" w:rsidRDefault="003A5333">
            <w:pPr>
              <w:ind w:right="396"/>
              <w:jc w:val="right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331" w:type="dxa"/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74" w:type="dxa"/>
          </w:tcPr>
          <w:p w:rsidR="003A5333" w:rsidRDefault="003A5333" w:rsidP="00D135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A5333" w:rsidRDefault="003A5333" w:rsidP="000049AB">
      <w:pPr>
        <w:pStyle w:val="a"/>
        <w:spacing w:after="0"/>
        <w:ind w:firstLine="567"/>
        <w:rPr>
          <w:i/>
          <w:iCs/>
        </w:rPr>
      </w:pPr>
    </w:p>
    <w:p w:rsidR="003A5333" w:rsidRDefault="003A5333" w:rsidP="000049AB">
      <w:pPr>
        <w:pStyle w:val="a"/>
        <w:spacing w:after="0"/>
        <w:ind w:firstLine="567"/>
        <w:rPr>
          <w:i/>
          <w:iCs/>
        </w:rPr>
      </w:pPr>
    </w:p>
    <w:p w:rsidR="003A5333" w:rsidRDefault="003A5333" w:rsidP="000049AB">
      <w:pPr>
        <w:pStyle w:val="a"/>
        <w:spacing w:after="0"/>
        <w:ind w:firstLine="567"/>
        <w:rPr>
          <w:i/>
          <w:iCs/>
        </w:rPr>
      </w:pPr>
      <w:r>
        <w:rPr>
          <w:i/>
          <w:iCs/>
        </w:rPr>
        <w:t>6.5 Интеграция образовательного процесса и научных исследований и повышение конкурентноспособности кафедры</w:t>
      </w:r>
    </w:p>
    <w:p w:rsidR="003A5333" w:rsidRDefault="003A5333" w:rsidP="000049AB">
      <w:pPr>
        <w:ind w:left="1077"/>
        <w:jc w:val="right"/>
      </w:pPr>
      <w:r w:rsidRPr="00C45F0E">
        <w:t>Таблица 6.</w:t>
      </w:r>
      <w:r>
        <w:t xml:space="preserve">5.1 </w:t>
      </w:r>
    </w:p>
    <w:p w:rsidR="003A5333" w:rsidRPr="00A358B3" w:rsidRDefault="003A5333" w:rsidP="000049AB">
      <w:pPr>
        <w:spacing w:after="120"/>
        <w:jc w:val="center"/>
      </w:pPr>
      <w:r w:rsidRPr="00946CC0">
        <w:t>Мероприятия по интеграции учебного процесса и научных исследований</w:t>
      </w:r>
    </w:p>
    <w:p w:rsidR="003A5333" w:rsidRPr="00A358B3" w:rsidRDefault="003A5333" w:rsidP="000049AB">
      <w:pPr>
        <w:spacing w:after="120"/>
        <w:jc w:val="center"/>
      </w:pPr>
    </w:p>
    <w:tbl>
      <w:tblPr>
        <w:tblW w:w="0" w:type="auto"/>
        <w:tblInd w:w="2" w:type="dxa"/>
        <w:tblLook w:val="00A0"/>
      </w:tblPr>
      <w:tblGrid>
        <w:gridCol w:w="568"/>
        <w:gridCol w:w="3949"/>
        <w:gridCol w:w="1190"/>
        <w:gridCol w:w="3861"/>
      </w:tblGrid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Pr="00946CC0" w:rsidRDefault="003A5333">
            <w:pPr>
              <w:jc w:val="center"/>
            </w:pPr>
            <w:r w:rsidRPr="00946CC0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Pr="00946CC0" w:rsidRDefault="003A5333">
            <w:pPr>
              <w:jc w:val="center"/>
            </w:pPr>
            <w:r w:rsidRPr="00946CC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Pr="00946CC0" w:rsidRDefault="003A5333">
            <w:pPr>
              <w:jc w:val="center"/>
              <w:rPr>
                <w:sz w:val="20"/>
                <w:szCs w:val="20"/>
              </w:rPr>
            </w:pPr>
            <w:r w:rsidRPr="00946CC0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33" w:rsidRPr="00946CC0" w:rsidRDefault="003A5333">
            <w:pPr>
              <w:jc w:val="center"/>
            </w:pPr>
            <w:r w:rsidRPr="00946CC0">
              <w:rPr>
                <w:sz w:val="22"/>
                <w:szCs w:val="22"/>
              </w:rPr>
              <w:t>Основные результаты/</w:t>
            </w:r>
          </w:p>
          <w:p w:rsidR="003A5333" w:rsidRPr="00946CC0" w:rsidRDefault="003A5333">
            <w:pPr>
              <w:jc w:val="center"/>
            </w:pPr>
            <w:r w:rsidRPr="00946CC0">
              <w:rPr>
                <w:sz w:val="22"/>
                <w:szCs w:val="22"/>
              </w:rPr>
              <w:t>целевые показатели</w:t>
            </w:r>
          </w:p>
        </w:tc>
      </w:tr>
      <w:tr w:rsidR="003A5333">
        <w:trPr>
          <w:trHeight w:val="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624A96" w:rsidRDefault="003A5333">
            <w:pPr>
              <w:pStyle w:val="Default"/>
              <w:jc w:val="both"/>
              <w:rPr>
                <w:sz w:val="22"/>
                <w:szCs w:val="22"/>
              </w:rPr>
            </w:pPr>
            <w:r w:rsidRPr="00624A96">
              <w:rPr>
                <w:sz w:val="22"/>
                <w:szCs w:val="22"/>
              </w:rPr>
              <w:t>Развитие сотрудничества с образовательными организациями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624A96" w:rsidRDefault="003A5333" w:rsidP="00333968">
            <w:pPr>
              <w:ind w:left="-108" w:right="-52"/>
              <w:jc w:val="center"/>
              <w:rPr>
                <w:color w:val="000000"/>
              </w:rPr>
            </w:pPr>
            <w:r w:rsidRPr="00624A96">
              <w:rPr>
                <w:color w:val="000000"/>
                <w:sz w:val="22"/>
                <w:szCs w:val="22"/>
              </w:rPr>
              <w:t>2021–202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624A96" w:rsidRDefault="003A5333" w:rsidP="00624A96">
            <w:pPr>
              <w:jc w:val="both"/>
              <w:rPr>
                <w:color w:val="000000"/>
              </w:rPr>
            </w:pPr>
            <w:r w:rsidRPr="00624A96">
              <w:rPr>
                <w:sz w:val="22"/>
                <w:szCs w:val="22"/>
              </w:rPr>
              <w:t>З</w:t>
            </w:r>
            <w:r w:rsidRPr="00624A96">
              <w:rPr>
                <w:color w:val="000000"/>
                <w:sz w:val="22"/>
                <w:szCs w:val="22"/>
              </w:rPr>
              <w:t xml:space="preserve">аключение договоров о сотрудничестве с </w:t>
            </w:r>
            <w:r w:rsidRPr="00624A96">
              <w:rPr>
                <w:sz w:val="22"/>
                <w:szCs w:val="22"/>
              </w:rPr>
              <w:t>Республиканскими центрами и дворцами дополнительного образования детей</w:t>
            </w:r>
          </w:p>
        </w:tc>
      </w:tr>
      <w:tr w:rsidR="003A53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6A73F9" w:rsidRDefault="003A5333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  <w:r w:rsidRPr="00624A96">
              <w:rPr>
                <w:sz w:val="22"/>
                <w:szCs w:val="22"/>
              </w:rPr>
              <w:t xml:space="preserve">Повышение доли обучающихся по кафедре, имеющих договора на целевую подготовку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46CC0" w:rsidRDefault="003A5333">
            <w:pPr>
              <w:ind w:left="-108" w:right="-52"/>
              <w:jc w:val="center"/>
            </w:pPr>
            <w:r w:rsidRPr="00946CC0">
              <w:rPr>
                <w:color w:val="000000"/>
                <w:sz w:val="22"/>
                <w:szCs w:val="22"/>
              </w:rPr>
              <w:t>2021–202</w:t>
            </w:r>
            <w:r w:rsidRPr="00946CC0"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946CC0" w:rsidRDefault="003A5333" w:rsidP="00946CC0">
            <w:r w:rsidRPr="00946CC0">
              <w:rPr>
                <w:sz w:val="22"/>
                <w:szCs w:val="22"/>
              </w:rPr>
              <w:t xml:space="preserve">Повышение доли обучающихся в 2025 году до 10% в соответствии с целевым показателем </w:t>
            </w:r>
          </w:p>
        </w:tc>
      </w:tr>
      <w:tr w:rsidR="003A5333">
        <w:trPr>
          <w:trHeight w:val="10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Default="003A533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624A96" w:rsidRDefault="003A5333">
            <w:pPr>
              <w:pStyle w:val="Default"/>
              <w:jc w:val="both"/>
              <w:rPr>
                <w:sz w:val="22"/>
                <w:szCs w:val="22"/>
              </w:rPr>
            </w:pPr>
            <w:r w:rsidRPr="00624A96">
              <w:rPr>
                <w:sz w:val="22"/>
                <w:szCs w:val="22"/>
              </w:rPr>
              <w:t xml:space="preserve">Проведение ежегодных просветительских, рекламных и информационных кампаний </w:t>
            </w:r>
          </w:p>
          <w:p w:rsidR="003A5333" w:rsidRPr="00624A96" w:rsidRDefault="003A533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624A96" w:rsidRDefault="003A5333" w:rsidP="00946CC0">
            <w:pPr>
              <w:ind w:left="-108" w:right="-52"/>
            </w:pPr>
            <w:r w:rsidRPr="00946CC0">
              <w:rPr>
                <w:color w:val="000000"/>
                <w:sz w:val="22"/>
                <w:szCs w:val="22"/>
              </w:rPr>
              <w:t>2021–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46CC0">
              <w:rPr>
                <w:color w:val="000000"/>
                <w:sz w:val="22"/>
                <w:szCs w:val="22"/>
              </w:rPr>
              <w:t>02</w:t>
            </w:r>
            <w:r w:rsidRPr="00946CC0">
              <w:rPr>
                <w:sz w:val="22"/>
                <w:szCs w:val="22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33" w:rsidRPr="00624A96" w:rsidRDefault="003A5333" w:rsidP="00333968">
            <w:r w:rsidRPr="00624A96">
              <w:rPr>
                <w:sz w:val="22"/>
                <w:szCs w:val="22"/>
              </w:rPr>
              <w:t xml:space="preserve">Проведение кампаний </w:t>
            </w:r>
            <w:r w:rsidRPr="00624A96">
              <w:rPr>
                <w:color w:val="000000"/>
                <w:sz w:val="22"/>
                <w:szCs w:val="22"/>
              </w:rPr>
              <w:t>в соответствии с ежегодн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624A96">
              <w:rPr>
                <w:color w:val="000000"/>
                <w:sz w:val="22"/>
                <w:szCs w:val="22"/>
              </w:rPr>
              <w:t xml:space="preserve"> профориентационной работ</w:t>
            </w:r>
            <w:r>
              <w:rPr>
                <w:color w:val="000000"/>
                <w:sz w:val="22"/>
                <w:szCs w:val="22"/>
              </w:rPr>
              <w:t>ой</w:t>
            </w:r>
          </w:p>
        </w:tc>
      </w:tr>
    </w:tbl>
    <w:p w:rsidR="003A5333" w:rsidRDefault="003A5333" w:rsidP="000049AB">
      <w:pPr>
        <w:pStyle w:val="a"/>
        <w:ind w:firstLine="567"/>
        <w:rPr>
          <w:i/>
          <w:iCs/>
        </w:rPr>
      </w:pPr>
    </w:p>
    <w:p w:rsidR="003A5333" w:rsidRDefault="003A5333" w:rsidP="000049AB">
      <w:pPr>
        <w:pStyle w:val="Default"/>
        <w:spacing w:line="276" w:lineRule="auto"/>
        <w:jc w:val="both"/>
        <w:rPr>
          <w:color w:val="auto"/>
        </w:rPr>
      </w:pPr>
    </w:p>
    <w:p w:rsidR="003A5333" w:rsidRDefault="003A5333" w:rsidP="000049AB">
      <w:pPr>
        <w:spacing w:line="276" w:lineRule="auto"/>
        <w:sectPr w:rsidR="003A5333">
          <w:pgSz w:w="11906" w:h="16838"/>
          <w:pgMar w:top="1134" w:right="851" w:bottom="851" w:left="1701" w:header="709" w:footer="709" w:gutter="0"/>
          <w:cols w:space="720"/>
        </w:sectPr>
      </w:pPr>
    </w:p>
    <w:p w:rsidR="003A5333" w:rsidRPr="00EE48F9" w:rsidRDefault="003A5333" w:rsidP="001E15EA">
      <w:pPr>
        <w:pStyle w:val="ListParagraph"/>
        <w:tabs>
          <w:tab w:val="left" w:pos="426"/>
        </w:tabs>
        <w:spacing w:after="240"/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E48F9">
        <w:rPr>
          <w:rFonts w:ascii="Times New Roman" w:hAnsi="Times New Roman" w:cs="Times New Roman"/>
          <w:b/>
          <w:bCs/>
          <w:sz w:val="28"/>
          <w:szCs w:val="28"/>
        </w:rPr>
        <w:t>Целевые показатели программы</w:t>
      </w:r>
    </w:p>
    <w:tbl>
      <w:tblPr>
        <w:tblW w:w="152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8"/>
        <w:gridCol w:w="1070"/>
        <w:gridCol w:w="1309"/>
        <w:gridCol w:w="1309"/>
        <w:gridCol w:w="1309"/>
        <w:gridCol w:w="1309"/>
        <w:gridCol w:w="1310"/>
      </w:tblGrid>
      <w:tr w:rsidR="003A5333">
        <w:trPr>
          <w:trHeight w:val="437"/>
          <w:jc w:val="right"/>
        </w:trPr>
        <w:tc>
          <w:tcPr>
            <w:tcW w:w="7628" w:type="dxa"/>
            <w:vAlign w:val="center"/>
          </w:tcPr>
          <w:p w:rsidR="003A5333" w:rsidRDefault="003A533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70" w:type="dxa"/>
            <w:vAlign w:val="center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базовое</w:t>
            </w:r>
          </w:p>
        </w:tc>
        <w:tc>
          <w:tcPr>
            <w:tcW w:w="1309" w:type="dxa"/>
            <w:vAlign w:val="center"/>
          </w:tcPr>
          <w:p w:rsidR="003A5333" w:rsidRDefault="003A533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09" w:type="dxa"/>
            <w:vAlign w:val="center"/>
          </w:tcPr>
          <w:p w:rsidR="003A5333" w:rsidRDefault="003A533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09" w:type="dxa"/>
            <w:vAlign w:val="center"/>
          </w:tcPr>
          <w:p w:rsidR="003A5333" w:rsidRDefault="003A533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09" w:type="dxa"/>
            <w:vAlign w:val="center"/>
          </w:tcPr>
          <w:p w:rsidR="003A5333" w:rsidRDefault="003A533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310" w:type="dxa"/>
            <w:vAlign w:val="center"/>
          </w:tcPr>
          <w:p w:rsidR="003A5333" w:rsidRDefault="003A533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3A5333">
        <w:trPr>
          <w:trHeight w:val="377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Реализуемые на кафедре направления подготовки бакалавриата: </w:t>
            </w:r>
          </w:p>
        </w:tc>
        <w:tc>
          <w:tcPr>
            <w:tcW w:w="1070" w:type="dxa"/>
          </w:tcPr>
          <w:p w:rsidR="003A5333" w:rsidRDefault="003A533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901DF2">
              <w:t>1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901DF2">
              <w:t>1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901DF2">
              <w:t>1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901DF2">
              <w:t>1</w:t>
            </w:r>
          </w:p>
        </w:tc>
        <w:tc>
          <w:tcPr>
            <w:tcW w:w="1310" w:type="dxa"/>
          </w:tcPr>
          <w:p w:rsidR="003A5333" w:rsidRDefault="003A5333" w:rsidP="005F400F">
            <w:pPr>
              <w:jc w:val="center"/>
            </w:pPr>
            <w:r w:rsidRPr="00901DF2">
              <w:t>1</w:t>
            </w:r>
          </w:p>
        </w:tc>
      </w:tr>
      <w:tr w:rsidR="003A5333">
        <w:trPr>
          <w:trHeight w:val="377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60" w:line="240" w:lineRule="auto"/>
              <w:ind w:left="601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в том числе, направленные на обеспечение кадрами ОПК и системы национальной безопасности Республики</w:t>
            </w:r>
          </w:p>
        </w:tc>
        <w:tc>
          <w:tcPr>
            <w:tcW w:w="1070" w:type="dxa"/>
          </w:tcPr>
          <w:p w:rsidR="003A5333" w:rsidRDefault="003A533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C43205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C43205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C43205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C43205">
              <w:t>0</w:t>
            </w:r>
          </w:p>
        </w:tc>
        <w:tc>
          <w:tcPr>
            <w:tcW w:w="1310" w:type="dxa"/>
          </w:tcPr>
          <w:p w:rsidR="003A5333" w:rsidRDefault="003A5333" w:rsidP="005F400F">
            <w:pPr>
              <w:jc w:val="center"/>
            </w:pPr>
            <w:r w:rsidRPr="00C43205">
              <w:t>0</w:t>
            </w:r>
          </w:p>
        </w:tc>
      </w:tr>
      <w:tr w:rsidR="003A5333">
        <w:trPr>
          <w:trHeight w:val="340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Реализуемые на кафедре программы магистратуры </w:t>
            </w:r>
          </w:p>
        </w:tc>
        <w:tc>
          <w:tcPr>
            <w:tcW w:w="1070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7F661D">
              <w:t>1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7F661D">
              <w:t>1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7F661D">
              <w:t>1</w:t>
            </w:r>
          </w:p>
        </w:tc>
        <w:tc>
          <w:tcPr>
            <w:tcW w:w="1310" w:type="dxa"/>
          </w:tcPr>
          <w:p w:rsidR="003A5333" w:rsidRDefault="003A5333" w:rsidP="005F400F">
            <w:pPr>
              <w:jc w:val="center"/>
            </w:pPr>
            <w:r w:rsidRPr="007F661D">
              <w:t>1</w:t>
            </w:r>
          </w:p>
        </w:tc>
      </w:tr>
      <w:tr w:rsidR="003A5333">
        <w:trPr>
          <w:trHeight w:val="340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Реализуемые программы аспирантуры, отвечающие потребностям региона </w:t>
            </w:r>
          </w:p>
        </w:tc>
        <w:tc>
          <w:tcPr>
            <w:tcW w:w="1070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960DA8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960DA8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960DA8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960DA8">
              <w:t>0</w:t>
            </w:r>
          </w:p>
        </w:tc>
        <w:tc>
          <w:tcPr>
            <w:tcW w:w="1310" w:type="dxa"/>
          </w:tcPr>
          <w:p w:rsidR="003A5333" w:rsidRDefault="003A5333" w:rsidP="005F400F">
            <w:pPr>
              <w:jc w:val="center"/>
            </w:pPr>
            <w:r w:rsidRPr="00960DA8">
              <w:t>0</w:t>
            </w:r>
          </w:p>
        </w:tc>
      </w:tr>
      <w:tr w:rsidR="003A5333">
        <w:trPr>
          <w:trHeight w:val="347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Увеличение (сохранение) контингента обучающихся по кафедре, чел.</w:t>
            </w:r>
          </w:p>
        </w:tc>
        <w:tc>
          <w:tcPr>
            <w:tcW w:w="1070" w:type="dxa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dxa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9" w:type="dxa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9" w:type="dxa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9" w:type="dxa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0" w:type="dxa"/>
          </w:tcPr>
          <w:p w:rsidR="003A5333" w:rsidRDefault="003A53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5333">
        <w:trPr>
          <w:trHeight w:val="375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Доля магистров и аспирантов в общей численности контингента, обучающихся по образовательным программам высшего образования </w:t>
            </w:r>
          </w:p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 ведущим российским университетам не менее 20%)</w:t>
            </w:r>
          </w:p>
        </w:tc>
        <w:tc>
          <w:tcPr>
            <w:tcW w:w="1070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310" w:type="dxa"/>
          </w:tcPr>
          <w:p w:rsidR="003A5333" w:rsidRDefault="003A5333">
            <w:pPr>
              <w:pStyle w:val="ListParagraph"/>
              <w:spacing w:after="0" w:line="240" w:lineRule="auto"/>
              <w:ind w:left="-38"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3A5333">
        <w:trPr>
          <w:trHeight w:val="375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бакалавров, магистров и аспирантов – граждан других государств (по ведущим российским университетам – 20 %) </w:t>
            </w:r>
          </w:p>
        </w:tc>
        <w:tc>
          <w:tcPr>
            <w:tcW w:w="1070" w:type="dxa"/>
          </w:tcPr>
          <w:p w:rsidR="003A5333" w:rsidRDefault="003A5333" w:rsidP="005F400F">
            <w:pPr>
              <w:jc w:val="center"/>
            </w:pPr>
            <w:r w:rsidRPr="00A36E63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A36E63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A36E63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A36E63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A36E63">
              <w:t>0</w:t>
            </w:r>
          </w:p>
        </w:tc>
        <w:tc>
          <w:tcPr>
            <w:tcW w:w="1310" w:type="dxa"/>
          </w:tcPr>
          <w:p w:rsidR="003A5333" w:rsidRDefault="003A5333" w:rsidP="005F400F">
            <w:pPr>
              <w:jc w:val="center"/>
            </w:pPr>
            <w:r w:rsidRPr="00A36E63">
              <w:t>0</w:t>
            </w:r>
          </w:p>
        </w:tc>
      </w:tr>
      <w:tr w:rsidR="003A5333">
        <w:trPr>
          <w:trHeight w:val="375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Число публикаций, индексируемых в информационно-аналитической системе научного цитирования </w:t>
            </w:r>
            <w:r>
              <w:rPr>
                <w:rFonts w:ascii="Times New Roman" w:hAnsi="Times New Roman" w:cs="Times New Roman"/>
                <w:lang w:val="en-US" w:eastAsia="ru-RU"/>
              </w:rPr>
              <w:t>Scopus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lang w:val="en-US" w:eastAsia="ru-RU"/>
              </w:rPr>
              <w:t>Web</w:t>
            </w:r>
            <w:r w:rsidRPr="000049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of</w:t>
            </w:r>
            <w:r w:rsidRPr="000049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Science</w:t>
            </w:r>
            <w:r>
              <w:rPr>
                <w:rFonts w:ascii="Times New Roman" w:hAnsi="Times New Roman" w:cs="Times New Roman"/>
                <w:lang w:eastAsia="ru-RU"/>
              </w:rPr>
              <w:t>, ед.:</w:t>
            </w:r>
          </w:p>
          <w:p w:rsidR="003A5333" w:rsidRDefault="003A5333">
            <w:pPr>
              <w:pStyle w:val="ListParagraph"/>
              <w:spacing w:after="0" w:line="240" w:lineRule="auto"/>
              <w:ind w:left="0" w:right="-13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 ведущим российским университетам не менее 15 шт. в расчете на 100 НПР)</w:t>
            </w:r>
          </w:p>
        </w:tc>
        <w:tc>
          <w:tcPr>
            <w:tcW w:w="1070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333">
        <w:trPr>
          <w:trHeight w:val="375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Объем НИОКР в расчете на одного НПР, тыс. руб.</w:t>
            </w:r>
          </w:p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 ведущим российским университетам не менее 150 тыс. руб. на 1 НПР)</w:t>
            </w:r>
          </w:p>
        </w:tc>
        <w:tc>
          <w:tcPr>
            <w:tcW w:w="1070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9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9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10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3A5333">
        <w:trPr>
          <w:trHeight w:val="375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докторов и кандидатов наук в общем числе НПР, в пересчете на количество ставок (по ведущим российским университетам – 70 – 85%)</w:t>
            </w:r>
          </w:p>
        </w:tc>
        <w:tc>
          <w:tcPr>
            <w:tcW w:w="1070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309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309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309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309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310" w:type="dxa"/>
          </w:tcPr>
          <w:p w:rsidR="003A5333" w:rsidRPr="005F400F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  <w:tr w:rsidR="003A5333">
        <w:trPr>
          <w:trHeight w:val="375"/>
          <w:jc w:val="right"/>
        </w:trPr>
        <w:tc>
          <w:tcPr>
            <w:tcW w:w="7628" w:type="dxa"/>
            <w:tcBorders>
              <w:bottom w:val="doub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в том числе молодых преподавателей в возрасте до 39 лет</w:t>
            </w:r>
          </w:p>
          <w:p w:rsidR="003A5333" w:rsidRDefault="003A5333">
            <w:pPr>
              <w:pStyle w:val="ListParagraph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(по ведущим российским университетам – 20 – 25%)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0,33%</w:t>
            </w:r>
          </w:p>
        </w:tc>
        <w:tc>
          <w:tcPr>
            <w:tcW w:w="1309" w:type="dxa"/>
            <w:tcBorders>
              <w:bottom w:val="double" w:sz="4" w:space="0" w:color="auto"/>
            </w:tcBorders>
          </w:tcPr>
          <w:p w:rsidR="003A5333" w:rsidRPr="000A04EC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bottom w:val="double" w:sz="4" w:space="0" w:color="auto"/>
            </w:tcBorders>
          </w:tcPr>
          <w:p w:rsidR="003A5333" w:rsidRPr="000A04EC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bottom w:val="double" w:sz="4" w:space="0" w:color="auto"/>
            </w:tcBorders>
          </w:tcPr>
          <w:p w:rsidR="003A5333" w:rsidRPr="000A04EC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bottom w:val="double" w:sz="4" w:space="0" w:color="auto"/>
            </w:tcBorders>
          </w:tcPr>
          <w:p w:rsidR="003A5333" w:rsidRPr="000A04EC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</w:tcPr>
          <w:p w:rsidR="003A5333" w:rsidRPr="000A04EC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333">
        <w:trPr>
          <w:trHeight w:val="375"/>
          <w:jc w:val="right"/>
        </w:trPr>
        <w:tc>
          <w:tcPr>
            <w:tcW w:w="7628" w:type="dxa"/>
            <w:tcBorders>
              <w:top w:val="doub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преподавателей, имеющих опыт работы и/или стажировок в ведущих университетах и научно-образовательных центрах за рубежом (по ведущим российским университетам – 20 – 40%)</w:t>
            </w:r>
          </w:p>
        </w:tc>
        <w:tc>
          <w:tcPr>
            <w:tcW w:w="1070" w:type="dxa"/>
            <w:tcBorders>
              <w:top w:val="doub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14,3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  <w:tcBorders>
              <w:top w:val="doub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28,5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  <w:tcBorders>
              <w:top w:val="doub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42,9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  <w:tcBorders>
              <w:top w:val="doub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57,1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  <w:tcBorders>
              <w:top w:val="doub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333">
        <w:trPr>
          <w:trHeight w:val="375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обучающихся по кафедре, имеющих договора на целевую подготовку</w:t>
            </w:r>
          </w:p>
        </w:tc>
        <w:tc>
          <w:tcPr>
            <w:tcW w:w="1070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0" w:type="dxa"/>
          </w:tcPr>
          <w:p w:rsidR="003A5333" w:rsidRDefault="003A5333">
            <w:pPr>
              <w:pStyle w:val="ListParagraph"/>
              <w:spacing w:after="0" w:line="240" w:lineRule="auto"/>
              <w:ind w:left="-38"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F4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333">
        <w:trPr>
          <w:trHeight w:val="375"/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Создание сети базовых кафедр (ед.)</w:t>
            </w:r>
          </w:p>
        </w:tc>
        <w:tc>
          <w:tcPr>
            <w:tcW w:w="1070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7538A1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7538A1">
              <w:t>0</w:t>
            </w:r>
          </w:p>
        </w:tc>
        <w:tc>
          <w:tcPr>
            <w:tcW w:w="1309" w:type="dxa"/>
          </w:tcPr>
          <w:p w:rsidR="003A5333" w:rsidRDefault="003A5333" w:rsidP="005F400F">
            <w:pPr>
              <w:jc w:val="center"/>
            </w:pPr>
            <w:r w:rsidRPr="007538A1">
              <w:t>0</w:t>
            </w:r>
          </w:p>
        </w:tc>
        <w:tc>
          <w:tcPr>
            <w:tcW w:w="1310" w:type="dxa"/>
          </w:tcPr>
          <w:p w:rsidR="003A5333" w:rsidRDefault="003A5333" w:rsidP="005F400F">
            <w:pPr>
              <w:jc w:val="center"/>
            </w:pPr>
            <w:r w:rsidRPr="007538A1">
              <w:t>0</w:t>
            </w:r>
          </w:p>
        </w:tc>
      </w:tr>
      <w:tr w:rsidR="003A5333">
        <w:trPr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студентов, выполняющих выпускные квалификационные работы по заказу работодателей или под руководством ведущих практиков</w:t>
            </w:r>
          </w:p>
        </w:tc>
        <w:tc>
          <w:tcPr>
            <w:tcW w:w="1070" w:type="dxa"/>
          </w:tcPr>
          <w:p w:rsidR="003A5333" w:rsidRDefault="003A5333" w:rsidP="005F400F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27,3%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31,8%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36,4%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309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</w:tc>
        <w:tc>
          <w:tcPr>
            <w:tcW w:w="1310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3A5333">
        <w:trPr>
          <w:jc w:val="right"/>
        </w:trPr>
        <w:tc>
          <w:tcPr>
            <w:tcW w:w="7628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магистров, имеющих по результатам работ публикации в журналах, которые индексируются в РИНЦ</w:t>
            </w:r>
          </w:p>
        </w:tc>
        <w:tc>
          <w:tcPr>
            <w:tcW w:w="1070" w:type="dxa"/>
          </w:tcPr>
          <w:p w:rsidR="003A5333" w:rsidRDefault="003A53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9" w:type="dxa"/>
          </w:tcPr>
          <w:p w:rsidR="003A5333" w:rsidRDefault="003A5333">
            <w:r w:rsidRPr="005849AE">
              <w:t>100%</w:t>
            </w:r>
          </w:p>
        </w:tc>
        <w:tc>
          <w:tcPr>
            <w:tcW w:w="1309" w:type="dxa"/>
          </w:tcPr>
          <w:p w:rsidR="003A5333" w:rsidRDefault="003A5333">
            <w:r w:rsidRPr="005849AE">
              <w:t>100%</w:t>
            </w:r>
          </w:p>
        </w:tc>
        <w:tc>
          <w:tcPr>
            <w:tcW w:w="1309" w:type="dxa"/>
          </w:tcPr>
          <w:p w:rsidR="003A5333" w:rsidRDefault="003A5333">
            <w:r w:rsidRPr="005849AE">
              <w:t>100%</w:t>
            </w:r>
          </w:p>
        </w:tc>
        <w:tc>
          <w:tcPr>
            <w:tcW w:w="1309" w:type="dxa"/>
          </w:tcPr>
          <w:p w:rsidR="003A5333" w:rsidRDefault="003A5333">
            <w:r w:rsidRPr="005849AE">
              <w:t>100%</w:t>
            </w:r>
          </w:p>
        </w:tc>
        <w:tc>
          <w:tcPr>
            <w:tcW w:w="1310" w:type="dxa"/>
          </w:tcPr>
          <w:p w:rsidR="003A5333" w:rsidRDefault="003A5333">
            <w:r w:rsidRPr="005849AE">
              <w:t>100%</w:t>
            </w:r>
          </w:p>
        </w:tc>
      </w:tr>
      <w:tr w:rsidR="003A5333" w:rsidRPr="000A4853">
        <w:trPr>
          <w:jc w:val="right"/>
        </w:trPr>
        <w:tc>
          <w:tcPr>
            <w:tcW w:w="7628" w:type="dxa"/>
          </w:tcPr>
          <w:p w:rsidR="003A5333" w:rsidRPr="000A4853" w:rsidRDefault="003A5333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A4853">
              <w:rPr>
                <w:rFonts w:ascii="Times New Roman" w:hAnsi="Times New Roman" w:cs="Times New Roman"/>
                <w:lang w:eastAsia="ru-RU"/>
              </w:rPr>
              <w:t>Количество дополнительных образовательный программ/онлайн-курсов (ед.)</w:t>
            </w:r>
          </w:p>
        </w:tc>
        <w:tc>
          <w:tcPr>
            <w:tcW w:w="1070" w:type="dxa"/>
          </w:tcPr>
          <w:p w:rsidR="003A5333" w:rsidRPr="000A4853" w:rsidRDefault="003A533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</w:tcPr>
          <w:p w:rsidR="003A5333" w:rsidRPr="000A4853" w:rsidRDefault="003A533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309" w:type="dxa"/>
          </w:tcPr>
          <w:p w:rsidR="003A5333" w:rsidRPr="000A4853" w:rsidRDefault="003A533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309" w:type="dxa"/>
          </w:tcPr>
          <w:p w:rsidR="003A5333" w:rsidRPr="000A4853" w:rsidRDefault="003A533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309" w:type="dxa"/>
          </w:tcPr>
          <w:p w:rsidR="003A5333" w:rsidRPr="000A4853" w:rsidRDefault="003A533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310" w:type="dxa"/>
          </w:tcPr>
          <w:p w:rsidR="003A5333" w:rsidRPr="000A4853" w:rsidRDefault="003A533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</w:tr>
    </w:tbl>
    <w:p w:rsidR="003A5333" w:rsidRDefault="003A5333" w:rsidP="000049AB">
      <w:pPr>
        <w:pStyle w:val="ListParagraph"/>
        <w:spacing w:after="60" w:line="240" w:lineRule="auto"/>
        <w:ind w:left="0"/>
        <w:jc w:val="both"/>
        <w:rPr>
          <w:sz w:val="16"/>
          <w:szCs w:val="16"/>
        </w:rPr>
      </w:pPr>
    </w:p>
    <w:p w:rsidR="003A5333" w:rsidRDefault="003A5333" w:rsidP="00056913">
      <w:pPr>
        <w:spacing w:line="276" w:lineRule="auto"/>
        <w:jc w:val="right"/>
        <w:sectPr w:rsidR="003A5333">
          <w:pgSz w:w="16838" w:h="11906" w:orient="landscape"/>
          <w:pgMar w:top="1134" w:right="851" w:bottom="567" w:left="851" w:header="709" w:footer="709" w:gutter="0"/>
          <w:cols w:space="720"/>
        </w:sectPr>
      </w:pPr>
    </w:p>
    <w:p w:rsidR="003A5333" w:rsidRDefault="003A5333" w:rsidP="00056913">
      <w:pPr>
        <w:spacing w:line="276" w:lineRule="auto"/>
        <w:jc w:val="right"/>
      </w:pPr>
      <w:r w:rsidRPr="00056913">
        <w:t>Приложение 1</w:t>
      </w:r>
    </w:p>
    <w:p w:rsidR="003A5333" w:rsidRDefault="003A5333" w:rsidP="00CA29D7">
      <w:pPr>
        <w:jc w:val="center"/>
      </w:pPr>
      <w:r>
        <w:t>План повышения квалификации НПР по кафедре на 2021 – 2025 гг.</w:t>
      </w:r>
    </w:p>
    <w:p w:rsidR="003A5333" w:rsidRDefault="003A5333" w:rsidP="00CA29D7">
      <w:pPr>
        <w:jc w:val="center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685"/>
        <w:gridCol w:w="2126"/>
        <w:gridCol w:w="1276"/>
        <w:gridCol w:w="2693"/>
        <w:gridCol w:w="2410"/>
        <w:gridCol w:w="1843"/>
      </w:tblGrid>
      <w:tr w:rsidR="003A5333" w:rsidTr="009466CC">
        <w:tc>
          <w:tcPr>
            <w:tcW w:w="534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№ п.п</w:t>
            </w:r>
          </w:p>
        </w:tc>
        <w:tc>
          <w:tcPr>
            <w:tcW w:w="3685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Направление подготовки /специальности</w:t>
            </w:r>
          </w:p>
        </w:tc>
        <w:tc>
          <w:tcPr>
            <w:tcW w:w="2126" w:type="dxa"/>
            <w:vAlign w:val="center"/>
          </w:tcPr>
          <w:p w:rsidR="003A5333" w:rsidRDefault="003A5333" w:rsidP="009466CC">
            <w:pPr>
              <w:ind w:left="-107"/>
              <w:jc w:val="center"/>
            </w:pPr>
            <w:r>
              <w:rPr>
                <w:sz w:val="22"/>
                <w:szCs w:val="22"/>
              </w:rPr>
              <w:t>ФИО (при наличии кандидата)</w:t>
            </w:r>
          </w:p>
        </w:tc>
        <w:tc>
          <w:tcPr>
            <w:tcW w:w="1276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2693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Базовое образование</w:t>
            </w:r>
          </w:p>
        </w:tc>
        <w:tc>
          <w:tcPr>
            <w:tcW w:w="2410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Тематика повышения квалификации</w:t>
            </w:r>
          </w:p>
        </w:tc>
        <w:tc>
          <w:tcPr>
            <w:tcW w:w="1843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Год повышения квалификации</w:t>
            </w:r>
          </w:p>
        </w:tc>
      </w:tr>
      <w:tr w:rsidR="003A5333" w:rsidTr="009466CC">
        <w:tc>
          <w:tcPr>
            <w:tcW w:w="534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3A5333" w:rsidRDefault="003A5333" w:rsidP="009466CC">
            <w:pPr>
              <w:ind w:left="-10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3A5333" w:rsidRDefault="003A5333" w:rsidP="009466C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3A5333" w:rsidTr="009466CC">
        <w:trPr>
          <w:trHeight w:val="1010"/>
        </w:trPr>
        <w:tc>
          <w:tcPr>
            <w:tcW w:w="534" w:type="dxa"/>
          </w:tcPr>
          <w:p w:rsidR="003A5333" w:rsidRDefault="003A5333" w:rsidP="009466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3A5333" w:rsidRDefault="003A5333" w:rsidP="009466CC">
            <w:pPr>
              <w:ind w:left="34" w:hanging="34"/>
              <w:jc w:val="both"/>
            </w:pPr>
            <w:r>
              <w:rPr>
                <w:sz w:val="22"/>
                <w:szCs w:val="22"/>
              </w:rPr>
              <w:t>44.03.01 Педагогическое образование (Профиль: Педагог дополнительного образования)</w:t>
            </w:r>
          </w:p>
        </w:tc>
        <w:tc>
          <w:tcPr>
            <w:tcW w:w="212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Кириченко А.В.</w:t>
            </w:r>
          </w:p>
        </w:tc>
        <w:tc>
          <w:tcPr>
            <w:tcW w:w="127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к.пед.н.</w:t>
            </w:r>
          </w:p>
        </w:tc>
        <w:tc>
          <w:tcPr>
            <w:tcW w:w="2693" w:type="dxa"/>
            <w:vAlign w:val="center"/>
          </w:tcPr>
          <w:p w:rsidR="003A5333" w:rsidRPr="000F7347" w:rsidRDefault="003A5333" w:rsidP="009466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F7347">
              <w:rPr>
                <w:sz w:val="20"/>
                <w:szCs w:val="20"/>
              </w:rPr>
              <w:t>Высшее, специалист Харьковский государственный университет</w:t>
            </w:r>
          </w:p>
        </w:tc>
        <w:tc>
          <w:tcPr>
            <w:tcW w:w="2410" w:type="dxa"/>
            <w:vAlign w:val="center"/>
          </w:tcPr>
          <w:p w:rsidR="003A5333" w:rsidRPr="006B0F3B" w:rsidRDefault="003A5333" w:rsidP="009466CC">
            <w:pPr>
              <w:spacing w:before="120"/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Охрана труда</w:t>
            </w:r>
          </w:p>
        </w:tc>
        <w:tc>
          <w:tcPr>
            <w:tcW w:w="1843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2020-2021</w:t>
            </w:r>
          </w:p>
        </w:tc>
      </w:tr>
      <w:tr w:rsidR="003A5333" w:rsidTr="009466CC">
        <w:trPr>
          <w:trHeight w:val="748"/>
        </w:trPr>
        <w:tc>
          <w:tcPr>
            <w:tcW w:w="534" w:type="dxa"/>
          </w:tcPr>
          <w:p w:rsidR="003A5333" w:rsidRDefault="003A5333" w:rsidP="009466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5333" w:rsidRDefault="003A5333" w:rsidP="009466CC">
            <w:r w:rsidRPr="00C40FAF">
              <w:rPr>
                <w:sz w:val="22"/>
                <w:szCs w:val="22"/>
              </w:rPr>
              <w:t>44.03.01 Педагогическое образование (Профиль: Педагог дополнительного образования)</w:t>
            </w:r>
          </w:p>
        </w:tc>
        <w:tc>
          <w:tcPr>
            <w:tcW w:w="212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Яценко В.А.</w:t>
            </w:r>
          </w:p>
        </w:tc>
        <w:tc>
          <w:tcPr>
            <w:tcW w:w="127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к.т.н.</w:t>
            </w:r>
          </w:p>
        </w:tc>
        <w:tc>
          <w:tcPr>
            <w:tcW w:w="2693" w:type="dxa"/>
            <w:vAlign w:val="center"/>
          </w:tcPr>
          <w:p w:rsidR="003A5333" w:rsidRPr="000F7347" w:rsidRDefault="003A5333" w:rsidP="009466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F7347">
              <w:rPr>
                <w:sz w:val="20"/>
                <w:szCs w:val="20"/>
              </w:rPr>
              <w:t>Высшее, специалитет Донецкий политехнический институт</w:t>
            </w:r>
          </w:p>
        </w:tc>
        <w:tc>
          <w:tcPr>
            <w:tcW w:w="2410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1843" w:type="dxa"/>
          </w:tcPr>
          <w:p w:rsidR="003A5333" w:rsidRPr="006B0F3B" w:rsidRDefault="003A5333" w:rsidP="009466CC">
            <w:pPr>
              <w:jc w:val="center"/>
            </w:pPr>
            <w:r w:rsidRPr="006B0F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0-2021</w:t>
            </w:r>
          </w:p>
        </w:tc>
      </w:tr>
      <w:tr w:rsidR="003A5333" w:rsidTr="009466CC">
        <w:trPr>
          <w:trHeight w:val="345"/>
        </w:trPr>
        <w:tc>
          <w:tcPr>
            <w:tcW w:w="534" w:type="dxa"/>
          </w:tcPr>
          <w:p w:rsidR="003A5333" w:rsidRDefault="003A5333" w:rsidP="009466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5333" w:rsidRDefault="003A5333" w:rsidP="009466CC">
            <w:r w:rsidRPr="00C40FAF">
              <w:rPr>
                <w:sz w:val="22"/>
                <w:szCs w:val="22"/>
              </w:rPr>
              <w:t>44.03.01 Педагогическое образование (Профиль: Педагог дополнительного образования)</w:t>
            </w:r>
          </w:p>
        </w:tc>
        <w:tc>
          <w:tcPr>
            <w:tcW w:w="212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Козырь Д.А.</w:t>
            </w:r>
          </w:p>
        </w:tc>
        <w:tc>
          <w:tcPr>
            <w:tcW w:w="127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к.т.н.</w:t>
            </w:r>
          </w:p>
        </w:tc>
        <w:tc>
          <w:tcPr>
            <w:tcW w:w="2693" w:type="dxa"/>
            <w:vAlign w:val="center"/>
          </w:tcPr>
          <w:p w:rsidR="003A5333" w:rsidRPr="000F7347" w:rsidRDefault="003A5333" w:rsidP="009466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F7347">
              <w:rPr>
                <w:sz w:val="20"/>
                <w:szCs w:val="20"/>
              </w:rPr>
              <w:t>Высшее, магистратура. Донецкий национальный технический университет</w:t>
            </w:r>
          </w:p>
        </w:tc>
        <w:tc>
          <w:tcPr>
            <w:tcW w:w="2410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Техн</w:t>
            </w:r>
            <w:r>
              <w:rPr>
                <w:sz w:val="22"/>
                <w:szCs w:val="22"/>
              </w:rPr>
              <w:t>ическое</w:t>
            </w:r>
            <w:r w:rsidRPr="006B0F3B">
              <w:rPr>
                <w:sz w:val="22"/>
                <w:szCs w:val="22"/>
              </w:rPr>
              <w:t xml:space="preserve"> моделир</w:t>
            </w:r>
            <w:r>
              <w:rPr>
                <w:sz w:val="22"/>
                <w:szCs w:val="22"/>
              </w:rPr>
              <w:t>ование</w:t>
            </w:r>
          </w:p>
        </w:tc>
        <w:tc>
          <w:tcPr>
            <w:tcW w:w="1843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2022-2023</w:t>
            </w:r>
          </w:p>
        </w:tc>
      </w:tr>
      <w:tr w:rsidR="003A5333" w:rsidTr="009466CC">
        <w:trPr>
          <w:trHeight w:val="345"/>
        </w:trPr>
        <w:tc>
          <w:tcPr>
            <w:tcW w:w="534" w:type="dxa"/>
          </w:tcPr>
          <w:p w:rsidR="003A5333" w:rsidRDefault="003A5333" w:rsidP="009466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5333" w:rsidRDefault="003A5333" w:rsidP="009466CC">
            <w:r w:rsidRPr="00C40FAF">
              <w:rPr>
                <w:sz w:val="22"/>
                <w:szCs w:val="22"/>
              </w:rPr>
              <w:t>44.03.01 Педагогическое образование (Профиль: Педагог дополнительного образования)</w:t>
            </w:r>
          </w:p>
        </w:tc>
        <w:tc>
          <w:tcPr>
            <w:tcW w:w="212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Шелепова С.В.</w:t>
            </w:r>
          </w:p>
        </w:tc>
        <w:tc>
          <w:tcPr>
            <w:tcW w:w="127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vAlign w:val="center"/>
          </w:tcPr>
          <w:p w:rsidR="003A5333" w:rsidRPr="000F7347" w:rsidRDefault="003A5333" w:rsidP="009466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F7347">
              <w:rPr>
                <w:sz w:val="20"/>
                <w:szCs w:val="20"/>
              </w:rPr>
              <w:t>Высшее, специалист Славянский педагогический институт</w:t>
            </w:r>
          </w:p>
        </w:tc>
        <w:tc>
          <w:tcPr>
            <w:tcW w:w="2410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Дек</w:t>
            </w:r>
            <w:r>
              <w:rPr>
                <w:sz w:val="22"/>
                <w:szCs w:val="22"/>
              </w:rPr>
              <w:t>оративно</w:t>
            </w:r>
            <w:r w:rsidRPr="006B0F3B">
              <w:rPr>
                <w:sz w:val="22"/>
                <w:szCs w:val="22"/>
              </w:rPr>
              <w:t>-прикл</w:t>
            </w:r>
            <w:r>
              <w:rPr>
                <w:sz w:val="22"/>
                <w:szCs w:val="22"/>
              </w:rPr>
              <w:t xml:space="preserve">адное </w:t>
            </w:r>
            <w:r w:rsidRPr="006B0F3B">
              <w:rPr>
                <w:sz w:val="22"/>
                <w:szCs w:val="22"/>
              </w:rPr>
              <w:t xml:space="preserve"> творч</w:t>
            </w:r>
            <w:r>
              <w:rPr>
                <w:sz w:val="22"/>
                <w:szCs w:val="22"/>
              </w:rPr>
              <w:t>ество</w:t>
            </w:r>
          </w:p>
        </w:tc>
        <w:tc>
          <w:tcPr>
            <w:tcW w:w="1843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0-2021</w:t>
            </w:r>
          </w:p>
        </w:tc>
      </w:tr>
      <w:tr w:rsidR="003A5333" w:rsidTr="009466CC">
        <w:tc>
          <w:tcPr>
            <w:tcW w:w="534" w:type="dxa"/>
          </w:tcPr>
          <w:p w:rsidR="003A5333" w:rsidRDefault="003A5333" w:rsidP="009466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5333" w:rsidRDefault="003A5333" w:rsidP="009466CC">
            <w:r w:rsidRPr="00C40FAF">
              <w:rPr>
                <w:sz w:val="22"/>
                <w:szCs w:val="22"/>
              </w:rPr>
              <w:t>44.03.01 Педагогическое образование (Профиль: Педагог дополнительного образования)</w:t>
            </w:r>
          </w:p>
        </w:tc>
        <w:tc>
          <w:tcPr>
            <w:tcW w:w="212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Мирошниченко Д.Ю,</w:t>
            </w:r>
          </w:p>
        </w:tc>
        <w:tc>
          <w:tcPr>
            <w:tcW w:w="127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vAlign w:val="center"/>
          </w:tcPr>
          <w:p w:rsidR="003A5333" w:rsidRPr="000F7347" w:rsidRDefault="003A5333" w:rsidP="009466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F7347">
              <w:rPr>
                <w:sz w:val="20"/>
                <w:szCs w:val="20"/>
              </w:rPr>
              <w:t>Высшее, специалист Донбасский государственный  педагогический университет</w:t>
            </w:r>
          </w:p>
        </w:tc>
        <w:tc>
          <w:tcPr>
            <w:tcW w:w="2410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Худ</w:t>
            </w:r>
            <w:r>
              <w:rPr>
                <w:sz w:val="22"/>
                <w:szCs w:val="22"/>
              </w:rPr>
              <w:t>ожественно</w:t>
            </w:r>
            <w:r w:rsidRPr="006B0F3B">
              <w:rPr>
                <w:sz w:val="22"/>
                <w:szCs w:val="22"/>
              </w:rPr>
              <w:t>-эстетич</w:t>
            </w:r>
            <w:r>
              <w:rPr>
                <w:sz w:val="22"/>
                <w:szCs w:val="22"/>
              </w:rPr>
              <w:t>еское направление</w:t>
            </w:r>
          </w:p>
        </w:tc>
        <w:tc>
          <w:tcPr>
            <w:tcW w:w="1843" w:type="dxa"/>
          </w:tcPr>
          <w:p w:rsidR="003A5333" w:rsidRPr="006B0F3B" w:rsidRDefault="003A5333" w:rsidP="009466CC">
            <w:pPr>
              <w:jc w:val="center"/>
            </w:pPr>
            <w:r w:rsidRPr="006B0F3B">
              <w:rPr>
                <w:sz w:val="22"/>
                <w:szCs w:val="22"/>
              </w:rPr>
              <w:t>2022-2023</w:t>
            </w:r>
          </w:p>
        </w:tc>
      </w:tr>
      <w:tr w:rsidR="003A5333" w:rsidTr="009466CC">
        <w:tc>
          <w:tcPr>
            <w:tcW w:w="534" w:type="dxa"/>
          </w:tcPr>
          <w:p w:rsidR="003A5333" w:rsidRDefault="003A5333" w:rsidP="009466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5333" w:rsidRDefault="003A5333" w:rsidP="009466CC">
            <w:r w:rsidRPr="00C40FAF">
              <w:rPr>
                <w:sz w:val="22"/>
                <w:szCs w:val="22"/>
              </w:rPr>
              <w:t>44.03.01 Педагогическое образование (Профиль: Педагог дополнительного образования)</w:t>
            </w:r>
          </w:p>
        </w:tc>
        <w:tc>
          <w:tcPr>
            <w:tcW w:w="212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Хитрик А.В.</w:t>
            </w:r>
          </w:p>
        </w:tc>
        <w:tc>
          <w:tcPr>
            <w:tcW w:w="127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vAlign w:val="center"/>
          </w:tcPr>
          <w:p w:rsidR="003A5333" w:rsidRPr="000F7347" w:rsidRDefault="003A5333" w:rsidP="009466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F7347">
              <w:rPr>
                <w:sz w:val="20"/>
                <w:szCs w:val="20"/>
              </w:rPr>
              <w:t>Высшее, магистратура. ГОУ ВПО «Донецкий национальный университет»,</w:t>
            </w:r>
          </w:p>
        </w:tc>
        <w:tc>
          <w:tcPr>
            <w:tcW w:w="2410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Моделирование образовательных программ</w:t>
            </w:r>
          </w:p>
        </w:tc>
        <w:tc>
          <w:tcPr>
            <w:tcW w:w="1843" w:type="dxa"/>
          </w:tcPr>
          <w:p w:rsidR="003A5333" w:rsidRPr="006B0F3B" w:rsidRDefault="003A5333" w:rsidP="009466CC">
            <w:pPr>
              <w:jc w:val="center"/>
            </w:pPr>
            <w:r w:rsidRPr="006B0F3B">
              <w:rPr>
                <w:sz w:val="22"/>
                <w:szCs w:val="22"/>
              </w:rPr>
              <w:t>2022-2023</w:t>
            </w:r>
          </w:p>
        </w:tc>
      </w:tr>
      <w:tr w:rsidR="003A5333" w:rsidTr="009466CC">
        <w:tc>
          <w:tcPr>
            <w:tcW w:w="534" w:type="dxa"/>
          </w:tcPr>
          <w:p w:rsidR="003A5333" w:rsidRDefault="003A5333" w:rsidP="009466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5333" w:rsidRDefault="003A5333" w:rsidP="009466CC">
            <w:r w:rsidRPr="00C40FAF">
              <w:rPr>
                <w:sz w:val="22"/>
                <w:szCs w:val="22"/>
              </w:rPr>
              <w:t>44.03.01 Педагогическое образование (Профиль: Педагог дополнительного образования)</w:t>
            </w:r>
          </w:p>
        </w:tc>
        <w:tc>
          <w:tcPr>
            <w:tcW w:w="212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Гадлишина А.П.</w:t>
            </w:r>
          </w:p>
        </w:tc>
        <w:tc>
          <w:tcPr>
            <w:tcW w:w="127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vAlign w:val="center"/>
          </w:tcPr>
          <w:p w:rsidR="003A5333" w:rsidRPr="000F7347" w:rsidRDefault="003A5333" w:rsidP="009466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F7347">
              <w:rPr>
                <w:sz w:val="20"/>
                <w:szCs w:val="20"/>
              </w:rPr>
              <w:t>Высшее, специалитет. ГОУ ВПО Донецкий национальный университет</w:t>
            </w:r>
          </w:p>
        </w:tc>
        <w:tc>
          <w:tcPr>
            <w:tcW w:w="2410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Моделирование образовательных программ</w:t>
            </w:r>
          </w:p>
        </w:tc>
        <w:tc>
          <w:tcPr>
            <w:tcW w:w="1843" w:type="dxa"/>
          </w:tcPr>
          <w:p w:rsidR="003A5333" w:rsidRPr="006B0F3B" w:rsidRDefault="003A5333" w:rsidP="009466CC">
            <w:pPr>
              <w:jc w:val="center"/>
            </w:pPr>
            <w:r w:rsidRPr="006B0F3B">
              <w:rPr>
                <w:sz w:val="22"/>
                <w:szCs w:val="22"/>
              </w:rPr>
              <w:t>2022-2023</w:t>
            </w:r>
          </w:p>
        </w:tc>
      </w:tr>
      <w:tr w:rsidR="003A5333" w:rsidTr="009466CC">
        <w:tc>
          <w:tcPr>
            <w:tcW w:w="534" w:type="dxa"/>
          </w:tcPr>
          <w:p w:rsidR="003A5333" w:rsidRDefault="003A5333" w:rsidP="009466C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5333" w:rsidRDefault="003A5333" w:rsidP="009466CC">
            <w:r w:rsidRPr="00C40FAF">
              <w:rPr>
                <w:sz w:val="22"/>
                <w:szCs w:val="22"/>
              </w:rPr>
              <w:t>44.03.01 Педагогическое образование (Профиль: Педагог дополнительного образования)</w:t>
            </w:r>
          </w:p>
        </w:tc>
        <w:tc>
          <w:tcPr>
            <w:tcW w:w="212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Лазурченко Е.К.</w:t>
            </w:r>
          </w:p>
        </w:tc>
        <w:tc>
          <w:tcPr>
            <w:tcW w:w="127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vAlign w:val="center"/>
          </w:tcPr>
          <w:p w:rsidR="003A5333" w:rsidRPr="000F7347" w:rsidRDefault="003A5333" w:rsidP="009466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F7347">
              <w:rPr>
                <w:sz w:val="20"/>
                <w:szCs w:val="20"/>
              </w:rPr>
              <w:t>Высшее, специалитет. Донецкий национальный технический университет</w:t>
            </w:r>
          </w:p>
        </w:tc>
        <w:tc>
          <w:tcPr>
            <w:tcW w:w="2410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Охрана труда</w:t>
            </w:r>
          </w:p>
        </w:tc>
        <w:tc>
          <w:tcPr>
            <w:tcW w:w="1843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2020-</w:t>
            </w:r>
            <w:r w:rsidRPr="006B0F3B">
              <w:rPr>
                <w:sz w:val="22"/>
                <w:szCs w:val="22"/>
              </w:rPr>
              <w:t>2021</w:t>
            </w:r>
          </w:p>
        </w:tc>
      </w:tr>
      <w:tr w:rsidR="003A5333" w:rsidTr="009466CC">
        <w:tc>
          <w:tcPr>
            <w:tcW w:w="534" w:type="dxa"/>
          </w:tcPr>
          <w:p w:rsidR="003A5333" w:rsidRPr="00333968" w:rsidRDefault="003A5333" w:rsidP="009466CC">
            <w:pPr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3A5333" w:rsidRDefault="003A5333" w:rsidP="009466CC">
            <w:r w:rsidRPr="00C40FAF">
              <w:rPr>
                <w:sz w:val="22"/>
                <w:szCs w:val="22"/>
              </w:rPr>
              <w:t>44.03.01 Педагогическое образование (Профиль: Педагог дополнительного образования)</w:t>
            </w:r>
          </w:p>
        </w:tc>
        <w:tc>
          <w:tcPr>
            <w:tcW w:w="212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Лазурченко Е.К.</w:t>
            </w:r>
          </w:p>
        </w:tc>
        <w:tc>
          <w:tcPr>
            <w:tcW w:w="1276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693" w:type="dxa"/>
            <w:vAlign w:val="center"/>
          </w:tcPr>
          <w:p w:rsidR="003A5333" w:rsidRPr="000F7347" w:rsidRDefault="003A5333" w:rsidP="009466C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F7347">
              <w:rPr>
                <w:sz w:val="20"/>
                <w:szCs w:val="20"/>
              </w:rPr>
              <w:t>Высшее, специалитет. Донецкий национальный технический университет</w:t>
            </w:r>
          </w:p>
        </w:tc>
        <w:tc>
          <w:tcPr>
            <w:tcW w:w="2410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 w:rsidRPr="006B0F3B">
              <w:rPr>
                <w:sz w:val="22"/>
                <w:szCs w:val="22"/>
              </w:rPr>
              <w:t>Организация учебных практик в системе дополнительного образования</w:t>
            </w:r>
          </w:p>
        </w:tc>
        <w:tc>
          <w:tcPr>
            <w:tcW w:w="1843" w:type="dxa"/>
            <w:vAlign w:val="center"/>
          </w:tcPr>
          <w:p w:rsidR="003A5333" w:rsidRPr="006B0F3B" w:rsidRDefault="003A5333" w:rsidP="009466CC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2021-2022</w:t>
            </w:r>
          </w:p>
        </w:tc>
      </w:tr>
    </w:tbl>
    <w:p w:rsidR="003A5333" w:rsidRDefault="003A5333" w:rsidP="00CA29D7">
      <w:pPr>
        <w:spacing w:line="276" w:lineRule="auto"/>
        <w:sectPr w:rsidR="003A533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A5333" w:rsidRDefault="003A5333" w:rsidP="00CA29D7">
      <w:pPr>
        <w:jc w:val="right"/>
      </w:pPr>
      <w:r>
        <w:t xml:space="preserve">Приложение 2 </w:t>
      </w:r>
    </w:p>
    <w:p w:rsidR="003A5333" w:rsidRDefault="003A5333" w:rsidP="00CA29D7">
      <w:pPr>
        <w:spacing w:after="120"/>
        <w:jc w:val="center"/>
      </w:pPr>
    </w:p>
    <w:p w:rsidR="003A5333" w:rsidRDefault="003A5333" w:rsidP="00CA29D7">
      <w:pPr>
        <w:spacing w:after="120"/>
        <w:jc w:val="center"/>
      </w:pPr>
      <w:r>
        <w:t>Перечень лабораторий и учебных классов, необходимых для реализации научно-образовательного процесса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3180"/>
        <w:gridCol w:w="1843"/>
        <w:gridCol w:w="992"/>
        <w:gridCol w:w="3119"/>
        <w:gridCol w:w="1559"/>
        <w:gridCol w:w="3544"/>
      </w:tblGrid>
      <w:tr w:rsidR="003A5333" w:rsidRPr="00056913" w:rsidTr="009466CC">
        <w:tc>
          <w:tcPr>
            <w:tcW w:w="578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3180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Место расположения</w:t>
            </w:r>
          </w:p>
        </w:tc>
        <w:tc>
          <w:tcPr>
            <w:tcW w:w="992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Площадь, кв.м.</w:t>
            </w:r>
          </w:p>
        </w:tc>
        <w:tc>
          <w:tcPr>
            <w:tcW w:w="3119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Оснащение</w:t>
            </w:r>
          </w:p>
        </w:tc>
        <w:tc>
          <w:tcPr>
            <w:tcW w:w="1559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Стоимость тыс. руб.</w:t>
            </w:r>
          </w:p>
        </w:tc>
        <w:tc>
          <w:tcPr>
            <w:tcW w:w="3544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Направление/</w:t>
            </w:r>
          </w:p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специальность</w:t>
            </w:r>
          </w:p>
        </w:tc>
      </w:tr>
      <w:tr w:rsidR="003A5333" w:rsidRPr="00056913" w:rsidTr="009466CC">
        <w:tc>
          <w:tcPr>
            <w:tcW w:w="578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0" w:type="dxa"/>
          </w:tcPr>
          <w:p w:rsidR="003A5333" w:rsidRPr="00056913" w:rsidRDefault="003A5333" w:rsidP="009466CC">
            <w:pPr>
              <w:rPr>
                <w:color w:val="000000"/>
              </w:rPr>
            </w:pPr>
            <w:r w:rsidRPr="00056913">
              <w:rPr>
                <w:sz w:val="22"/>
                <w:szCs w:val="22"/>
              </w:rPr>
              <w:t>Учебный класс «Художественно-эстетическое  направление   в системе дополнительного образования»</w:t>
            </w:r>
          </w:p>
        </w:tc>
        <w:tc>
          <w:tcPr>
            <w:tcW w:w="1843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 xml:space="preserve">83001, г. Донецк, ул. Щорса, 17, учебный корпус № 3, </w:t>
            </w:r>
          </w:p>
        </w:tc>
        <w:tc>
          <w:tcPr>
            <w:tcW w:w="992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>32,4</w:t>
            </w:r>
          </w:p>
        </w:tc>
        <w:tc>
          <w:tcPr>
            <w:tcW w:w="3119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>Компьютерно-программное обеспечение на 20 учебных мест</w:t>
            </w:r>
          </w:p>
        </w:tc>
        <w:tc>
          <w:tcPr>
            <w:tcW w:w="1559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3544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44.03.01 Педагогическое образование (Профиль: Педагог дополнительного образования)</w:t>
            </w:r>
          </w:p>
        </w:tc>
      </w:tr>
      <w:tr w:rsidR="003A5333" w:rsidRPr="00056913" w:rsidTr="009466CC">
        <w:tc>
          <w:tcPr>
            <w:tcW w:w="578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80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</w:rPr>
              <w:t>Учебный класс «Декоративно-прикладное  направление   в системе дополнительного образования»</w:t>
            </w:r>
          </w:p>
        </w:tc>
        <w:tc>
          <w:tcPr>
            <w:tcW w:w="1843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 xml:space="preserve">83001, г. Донецк, ул. Щорса, 17, учебный корпус № 3, </w:t>
            </w:r>
          </w:p>
        </w:tc>
        <w:tc>
          <w:tcPr>
            <w:tcW w:w="992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>32,4</w:t>
            </w:r>
          </w:p>
        </w:tc>
        <w:tc>
          <w:tcPr>
            <w:tcW w:w="3119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</w:rPr>
              <w:t>Компьютерно-программное обеспечение на 20 учебных мест</w:t>
            </w:r>
          </w:p>
        </w:tc>
        <w:tc>
          <w:tcPr>
            <w:tcW w:w="1559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3544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  <w:lang w:eastAsia="en-US"/>
              </w:rPr>
              <w:t>44.03.01 Педагогическое образование (Профиль: Педагог дополнительного образования)</w:t>
            </w:r>
          </w:p>
        </w:tc>
      </w:tr>
      <w:tr w:rsidR="003A5333" w:rsidRPr="00056913" w:rsidTr="009466CC">
        <w:tc>
          <w:tcPr>
            <w:tcW w:w="578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80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</w:rPr>
              <w:t>Учебный класс «Физкультурно-оздоровительное   направление  в системе дополнительного образования»</w:t>
            </w:r>
          </w:p>
        </w:tc>
        <w:tc>
          <w:tcPr>
            <w:tcW w:w="1843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 xml:space="preserve">83001, г. Донецк, ул. Щорса, 17, учебный корпус № 3, </w:t>
            </w:r>
          </w:p>
        </w:tc>
        <w:tc>
          <w:tcPr>
            <w:tcW w:w="992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>32,4</w:t>
            </w:r>
          </w:p>
        </w:tc>
        <w:tc>
          <w:tcPr>
            <w:tcW w:w="3119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</w:rPr>
              <w:t>Компьютерно-программное обеспечение на 20 учебных мест</w:t>
            </w:r>
          </w:p>
        </w:tc>
        <w:tc>
          <w:tcPr>
            <w:tcW w:w="1559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3544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  <w:lang w:eastAsia="en-US"/>
              </w:rPr>
              <w:t>44.03.01 Педагогическое образование (Профиль: Педагог дополнительного образования)</w:t>
            </w:r>
          </w:p>
        </w:tc>
      </w:tr>
      <w:tr w:rsidR="003A5333" w:rsidRPr="00056913" w:rsidTr="009466CC">
        <w:tc>
          <w:tcPr>
            <w:tcW w:w="578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80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</w:rPr>
              <w:t>Учебный класс «Техническое моделирование  направление   в системе дополнительного образования»</w:t>
            </w:r>
          </w:p>
        </w:tc>
        <w:tc>
          <w:tcPr>
            <w:tcW w:w="1843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 xml:space="preserve">83001, г. Донецк, ул. Щорса, 17, учебный корпус № 3, </w:t>
            </w:r>
          </w:p>
        </w:tc>
        <w:tc>
          <w:tcPr>
            <w:tcW w:w="992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>32,4</w:t>
            </w:r>
          </w:p>
        </w:tc>
        <w:tc>
          <w:tcPr>
            <w:tcW w:w="3119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</w:rPr>
              <w:t>Компьютерно-программное обеспечение на 20 учебных мест</w:t>
            </w:r>
          </w:p>
        </w:tc>
        <w:tc>
          <w:tcPr>
            <w:tcW w:w="1559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3544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  <w:lang w:eastAsia="en-US"/>
              </w:rPr>
              <w:t>44.03.01 Педагогическое образование (Профиль: Педагог дополнительного образования)</w:t>
            </w:r>
          </w:p>
        </w:tc>
      </w:tr>
      <w:tr w:rsidR="003A5333" w:rsidRPr="00056913" w:rsidTr="009466CC">
        <w:tc>
          <w:tcPr>
            <w:tcW w:w="578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80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</w:rPr>
              <w:t>Учебный класс «Интеллектуально-творческое направление в системе дополнительного образования»</w:t>
            </w:r>
          </w:p>
        </w:tc>
        <w:tc>
          <w:tcPr>
            <w:tcW w:w="1843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 xml:space="preserve">83001, г. Донецк, ул. Щорса, 17, учебный корпус № 3, </w:t>
            </w:r>
          </w:p>
        </w:tc>
        <w:tc>
          <w:tcPr>
            <w:tcW w:w="992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>32,4</w:t>
            </w:r>
          </w:p>
        </w:tc>
        <w:tc>
          <w:tcPr>
            <w:tcW w:w="3119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</w:rPr>
              <w:t>Компьютерно-программное обеспечение на 20 учебных мест</w:t>
            </w:r>
          </w:p>
        </w:tc>
        <w:tc>
          <w:tcPr>
            <w:tcW w:w="1559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3544" w:type="dxa"/>
          </w:tcPr>
          <w:p w:rsidR="003A5333" w:rsidRPr="00056913" w:rsidRDefault="003A5333" w:rsidP="009466CC">
            <w:r w:rsidRPr="00056913">
              <w:rPr>
                <w:sz w:val="22"/>
                <w:szCs w:val="22"/>
                <w:lang w:eastAsia="en-US"/>
              </w:rPr>
              <w:t>44.03.01 Педагогическое образование (Профиль: Педагог дополнительного образования)</w:t>
            </w:r>
          </w:p>
        </w:tc>
      </w:tr>
      <w:tr w:rsidR="003A5333" w:rsidRPr="00056913" w:rsidTr="009466CC">
        <w:tc>
          <w:tcPr>
            <w:tcW w:w="578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80" w:type="dxa"/>
          </w:tcPr>
          <w:p w:rsidR="003A5333" w:rsidRPr="00056913" w:rsidRDefault="003A5333" w:rsidP="009466CC">
            <w:pPr>
              <w:spacing w:after="120"/>
            </w:pPr>
            <w:r w:rsidRPr="00056913">
              <w:rPr>
                <w:sz w:val="22"/>
                <w:szCs w:val="22"/>
              </w:rPr>
              <w:t>Учебная аудитория, кафедра дополнительного образования</w:t>
            </w:r>
          </w:p>
        </w:tc>
        <w:tc>
          <w:tcPr>
            <w:tcW w:w="1843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>83001, г. Донецк, ул. Щорса, 17, учебный корпус № 3, ауд. 211</w:t>
            </w:r>
          </w:p>
        </w:tc>
        <w:tc>
          <w:tcPr>
            <w:tcW w:w="992" w:type="dxa"/>
          </w:tcPr>
          <w:p w:rsidR="003A5333" w:rsidRPr="00056913" w:rsidRDefault="003A5333" w:rsidP="009466CC">
            <w:pPr>
              <w:jc w:val="center"/>
            </w:pPr>
            <w:r w:rsidRPr="00056913">
              <w:rPr>
                <w:sz w:val="22"/>
                <w:szCs w:val="22"/>
              </w:rPr>
              <w:t>38,3</w:t>
            </w:r>
          </w:p>
        </w:tc>
        <w:tc>
          <w:tcPr>
            <w:tcW w:w="3119" w:type="dxa"/>
          </w:tcPr>
          <w:p w:rsidR="003A5333" w:rsidRPr="00056913" w:rsidRDefault="003A5333" w:rsidP="009466CC">
            <w:pPr>
              <w:spacing w:after="120"/>
              <w:ind w:right="-142"/>
              <w:jc w:val="center"/>
            </w:pPr>
            <w:r w:rsidRPr="00056913">
              <w:rPr>
                <w:sz w:val="22"/>
                <w:szCs w:val="22"/>
              </w:rPr>
              <w:t>Компьютерно-программное обеспечение кафедры</w:t>
            </w:r>
          </w:p>
        </w:tc>
        <w:tc>
          <w:tcPr>
            <w:tcW w:w="1559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3544" w:type="dxa"/>
            <w:vAlign w:val="center"/>
          </w:tcPr>
          <w:p w:rsidR="003A5333" w:rsidRPr="00056913" w:rsidRDefault="003A5333" w:rsidP="009466CC">
            <w:pPr>
              <w:jc w:val="center"/>
              <w:rPr>
                <w:lang w:eastAsia="en-US"/>
              </w:rPr>
            </w:pPr>
            <w:r w:rsidRPr="00056913">
              <w:rPr>
                <w:sz w:val="22"/>
                <w:szCs w:val="22"/>
                <w:lang w:eastAsia="en-US"/>
              </w:rPr>
              <w:t>44.03.01 Педагогическое образование (Профиль: Педагог дополнительного образования)</w:t>
            </w:r>
          </w:p>
        </w:tc>
      </w:tr>
    </w:tbl>
    <w:p w:rsidR="003A5333" w:rsidRDefault="003A5333" w:rsidP="00056913">
      <w:pPr>
        <w:pStyle w:val="Default"/>
        <w:jc w:val="center"/>
        <w:rPr>
          <w:b/>
          <w:bCs/>
        </w:rPr>
      </w:pPr>
    </w:p>
    <w:p w:rsidR="003A5333" w:rsidRDefault="003A5333" w:rsidP="00056913">
      <w:pPr>
        <w:pStyle w:val="Default"/>
        <w:jc w:val="center"/>
        <w:rPr>
          <w:b/>
          <w:bCs/>
        </w:rPr>
        <w:sectPr w:rsidR="003A5333" w:rsidSect="00CA29D7">
          <w:pgSz w:w="16838" w:h="11906" w:orient="landscape"/>
          <w:pgMar w:top="567" w:right="851" w:bottom="1134" w:left="851" w:header="709" w:footer="709" w:gutter="0"/>
          <w:cols w:space="720"/>
        </w:sectPr>
      </w:pPr>
    </w:p>
    <w:p w:rsidR="003A5333" w:rsidRPr="00CA29D7" w:rsidRDefault="003A5333" w:rsidP="00CA29D7">
      <w:pPr>
        <w:pStyle w:val="Default"/>
        <w:jc w:val="right"/>
        <w:rPr>
          <w:bCs/>
        </w:rPr>
      </w:pPr>
      <w:r w:rsidRPr="00CA29D7">
        <w:rPr>
          <w:bCs/>
        </w:rPr>
        <w:t xml:space="preserve">Приложение 3 </w:t>
      </w:r>
    </w:p>
    <w:p w:rsidR="003A5333" w:rsidRDefault="003A5333" w:rsidP="00056913">
      <w:pPr>
        <w:pStyle w:val="Default"/>
        <w:jc w:val="center"/>
        <w:rPr>
          <w:b/>
          <w:bCs/>
        </w:rPr>
      </w:pPr>
    </w:p>
    <w:p w:rsidR="003A5333" w:rsidRPr="00056913" w:rsidRDefault="003A5333" w:rsidP="00056913">
      <w:pPr>
        <w:pStyle w:val="Default"/>
        <w:jc w:val="center"/>
        <w:rPr>
          <w:b/>
          <w:bCs/>
        </w:rPr>
      </w:pPr>
      <w:r w:rsidRPr="00056913">
        <w:rPr>
          <w:b/>
          <w:bCs/>
        </w:rPr>
        <w:t>ПОЛОЖЕНИЕ</w:t>
      </w:r>
    </w:p>
    <w:p w:rsidR="003A5333" w:rsidRPr="00056913" w:rsidRDefault="003A5333" w:rsidP="00056913">
      <w:pPr>
        <w:ind w:firstLine="567"/>
        <w:jc w:val="center"/>
        <w:rPr>
          <w:b/>
          <w:bCs/>
          <w:spacing w:val="-4"/>
        </w:rPr>
      </w:pPr>
      <w:r w:rsidRPr="00056913">
        <w:rPr>
          <w:b/>
          <w:bCs/>
        </w:rPr>
        <w:t xml:space="preserve">об </w:t>
      </w:r>
      <w:r>
        <w:rPr>
          <w:b/>
          <w:bCs/>
        </w:rPr>
        <w:t>у</w:t>
      </w:r>
      <w:r w:rsidRPr="00056913">
        <w:rPr>
          <w:b/>
          <w:bCs/>
          <w:spacing w:val="-4"/>
        </w:rPr>
        <w:t>чебно-методическом центре дополнительного образования</w:t>
      </w:r>
    </w:p>
    <w:p w:rsidR="003A5333" w:rsidRPr="00056913" w:rsidRDefault="003A5333" w:rsidP="00056913">
      <w:pPr>
        <w:ind w:firstLine="567"/>
        <w:jc w:val="center"/>
        <w:rPr>
          <w:b/>
          <w:bCs/>
          <w:spacing w:val="-4"/>
        </w:rPr>
      </w:pPr>
      <w:r w:rsidRPr="00056913">
        <w:rPr>
          <w:b/>
          <w:bCs/>
          <w:spacing w:val="-4"/>
        </w:rPr>
        <w:t>кафедры дополнительного образования</w:t>
      </w:r>
    </w:p>
    <w:p w:rsidR="003A5333" w:rsidRPr="00056913" w:rsidRDefault="003A5333" w:rsidP="00056913">
      <w:pPr>
        <w:ind w:firstLine="567"/>
        <w:jc w:val="center"/>
        <w:rPr>
          <w:b/>
          <w:bCs/>
          <w:spacing w:val="-4"/>
        </w:rPr>
      </w:pPr>
      <w:r w:rsidRPr="00056913">
        <w:rPr>
          <w:b/>
          <w:bCs/>
          <w:spacing w:val="-4"/>
        </w:rPr>
        <w:t>факультета дополнительного и профессионального образования</w:t>
      </w:r>
    </w:p>
    <w:p w:rsidR="003A5333" w:rsidRPr="00056913" w:rsidRDefault="003A5333" w:rsidP="00056913">
      <w:pPr>
        <w:rPr>
          <w:b/>
          <w:bCs/>
        </w:rPr>
      </w:pPr>
    </w:p>
    <w:p w:rsidR="003A5333" w:rsidRPr="00056913" w:rsidRDefault="003A5333" w:rsidP="00056913"/>
    <w:p w:rsidR="003A5333" w:rsidRPr="00056913" w:rsidRDefault="003A5333" w:rsidP="0005691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91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A5333" w:rsidRPr="00056913" w:rsidRDefault="003A5333" w:rsidP="00056913">
      <w:pPr>
        <w:pStyle w:val="ListParagraph"/>
        <w:ind w:left="3660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33" w:rsidRPr="00056913" w:rsidRDefault="003A5333" w:rsidP="00056913">
      <w:pPr>
        <w:pStyle w:val="ListParagraph"/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 xml:space="preserve">Положение об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6913">
        <w:rPr>
          <w:rFonts w:ascii="Times New Roman" w:hAnsi="Times New Roman" w:cs="Times New Roman"/>
          <w:spacing w:val="-4"/>
          <w:sz w:val="24"/>
          <w:szCs w:val="24"/>
        </w:rPr>
        <w:t xml:space="preserve">чебно-методическом центре дополнительного образования кафедры дополнительного образования </w:t>
      </w:r>
      <w:r w:rsidRPr="00056913">
        <w:rPr>
          <w:rFonts w:ascii="Times New Roman" w:hAnsi="Times New Roman" w:cs="Times New Roman"/>
          <w:sz w:val="24"/>
          <w:szCs w:val="24"/>
        </w:rPr>
        <w:t>(далее –</w:t>
      </w:r>
      <w:r w:rsidRPr="00056913">
        <w:rPr>
          <w:rFonts w:ascii="Times New Roman" w:hAnsi="Times New Roman" w:cs="Times New Roman"/>
          <w:spacing w:val="-4"/>
          <w:sz w:val="24"/>
          <w:szCs w:val="24"/>
        </w:rPr>
        <w:t xml:space="preserve"> УМЦДО)</w:t>
      </w:r>
      <w:r w:rsidRPr="00056913">
        <w:rPr>
          <w:rFonts w:ascii="Times New Roman" w:hAnsi="Times New Roman" w:cs="Times New Roman"/>
          <w:sz w:val="24"/>
          <w:szCs w:val="24"/>
        </w:rPr>
        <w:t xml:space="preserve">, разработано в соответствии с Законом  </w:t>
      </w:r>
      <w:r w:rsidRPr="00056913">
        <w:rPr>
          <w:rFonts w:ascii="Times New Roman" w:hAnsi="Times New Roman" w:cs="Times New Roman"/>
          <w:sz w:val="24"/>
          <w:szCs w:val="24"/>
          <w:shd w:val="clear" w:color="auto" w:fill="FEFEFE"/>
        </w:rPr>
        <w:t>Донецкой Народной Республики «Об образовании», приказами и нормативными документами Министерства образования и науки Донецкой Народной Республики, Концепцией развития дополнительного образования детей, утвержденной приказом Министерства образования и науки Донецкой Народной Республики № 310 от 04.04.2016 г., Типовым положением об учреждении дополнительного образования детей, утвержденным приказом Министерства образования и науки Донецкой Народной Республики № 8 от 19.01.2015 г., Уставом Г</w:t>
      </w:r>
      <w:r w:rsidRPr="00056913">
        <w:rPr>
          <w:rFonts w:ascii="Times New Roman" w:hAnsi="Times New Roman" w:cs="Times New Roman"/>
          <w:sz w:val="24"/>
          <w:szCs w:val="24"/>
        </w:rPr>
        <w:t xml:space="preserve">осударственного образовательного учреждения высшего профессионального образования «Донецкий национальный университет» и Профессиональным стандартом «Педагог дополнительного образования детей и взрослых», утвержденным приказом № 613 Н от 8 сентября 2015 г. Министерством труда и социальной защиты Российской Федерации.  </w:t>
      </w:r>
    </w:p>
    <w:p w:rsidR="003A5333" w:rsidRPr="00056913" w:rsidRDefault="003A5333" w:rsidP="00056913">
      <w:pPr>
        <w:ind w:firstLine="567"/>
        <w:jc w:val="both"/>
        <w:rPr>
          <w:spacing w:val="-4"/>
        </w:rPr>
      </w:pPr>
      <w:r w:rsidRPr="00056913">
        <w:t>1.2. У</w:t>
      </w:r>
      <w:r w:rsidRPr="00056913">
        <w:rPr>
          <w:spacing w:val="-4"/>
        </w:rPr>
        <w:t>чебно-методический центр дополнительного образования кафедры дополнительного образования, является структурным подразделением факультета дополнительного и профессионального образования (далее - ФДПО) ГОУ ВПО «Донецкий национальный университет» (далее – ДонНУ), осуществляющим учебную, методическую, организационную, воспитательную индивидуальную и групповую работу со студентами, сотрудниками и преподавателями Донецкого национального университета и Республиканских центров и образовательных организаций дополнительного образования детей, ведущими специалистами и мастерами художественно-эстетического и декоративно-прикладного творчества по вопросам изучения, обобщения и внедрения передового опыта учебно-методической, научной, учебно-воспитательной деятельности в систему профессиональной подготовки специалистов – будущих педагогов дополнительного образования для учреждений дополнительного образования детей Донецкой Народной Республики.</w:t>
      </w:r>
    </w:p>
    <w:p w:rsidR="003A5333" w:rsidRPr="00056913" w:rsidRDefault="003A5333" w:rsidP="00056913">
      <w:pPr>
        <w:ind w:firstLine="567"/>
        <w:jc w:val="both"/>
      </w:pPr>
      <w:r w:rsidRPr="00056913">
        <w:t>1.3. Как структурное подразделение УМЦДО непосредственно подчиняется заведующему кафедрой дополнительного образования и декану ФДПО.</w:t>
      </w:r>
    </w:p>
    <w:p w:rsidR="003A5333" w:rsidRPr="00056913" w:rsidRDefault="003A5333" w:rsidP="00056913">
      <w:pPr>
        <w:ind w:firstLine="567"/>
        <w:jc w:val="both"/>
        <w:rPr>
          <w:spacing w:val="-4"/>
        </w:rPr>
      </w:pPr>
      <w:r w:rsidRPr="00056913">
        <w:t xml:space="preserve">1.4. </w:t>
      </w:r>
      <w:r w:rsidRPr="00056913">
        <w:rPr>
          <w:spacing w:val="-4"/>
        </w:rPr>
        <w:t>Работа УМЦДО строится в соответствии с годовым планом работы, утвержденным заведующим кафедрой дополнительного образования и согласованным с деканом ФДПО.</w:t>
      </w:r>
    </w:p>
    <w:p w:rsidR="003A5333" w:rsidRPr="00056913" w:rsidRDefault="003A5333" w:rsidP="00056913">
      <w:pPr>
        <w:jc w:val="both"/>
        <w:rPr>
          <w:spacing w:val="-4"/>
        </w:rPr>
      </w:pPr>
    </w:p>
    <w:p w:rsidR="003A5333" w:rsidRPr="00056913" w:rsidRDefault="003A5333" w:rsidP="00056913">
      <w:pPr>
        <w:pStyle w:val="ListParagraph"/>
        <w:numPr>
          <w:ilvl w:val="0"/>
          <w:numId w:val="4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56913">
        <w:rPr>
          <w:rFonts w:ascii="Times New Roman" w:hAnsi="Times New Roman" w:cs="Times New Roman"/>
          <w:b/>
          <w:bCs/>
          <w:spacing w:val="-4"/>
          <w:sz w:val="24"/>
          <w:szCs w:val="24"/>
        </w:rPr>
        <w:t>Цели, задачи, предмет и виды деятельности УМЦДО</w:t>
      </w:r>
    </w:p>
    <w:p w:rsidR="003A5333" w:rsidRPr="00056913" w:rsidRDefault="003A5333" w:rsidP="00056913">
      <w:pPr>
        <w:pStyle w:val="ListParagraph"/>
        <w:ind w:left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A5333" w:rsidRPr="00056913" w:rsidRDefault="003A5333" w:rsidP="00056913">
      <w:pPr>
        <w:pStyle w:val="ListParagraph"/>
        <w:numPr>
          <w:ilvl w:val="1"/>
          <w:numId w:val="43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56913">
        <w:rPr>
          <w:rFonts w:ascii="Times New Roman" w:hAnsi="Times New Roman" w:cs="Times New Roman"/>
          <w:spacing w:val="-4"/>
          <w:sz w:val="24"/>
          <w:szCs w:val="24"/>
        </w:rPr>
        <w:t xml:space="preserve">УМЦДО создается в </w:t>
      </w:r>
      <w:r w:rsidRPr="00056913">
        <w:rPr>
          <w:rFonts w:ascii="Times New Roman" w:hAnsi="Times New Roman" w:cs="Times New Roman"/>
          <w:b/>
          <w:bCs/>
          <w:spacing w:val="-4"/>
          <w:sz w:val="24"/>
          <w:szCs w:val="24"/>
        </w:rPr>
        <w:t>целях:</w:t>
      </w:r>
    </w:p>
    <w:p w:rsidR="003A5333" w:rsidRPr="00056913" w:rsidRDefault="003A5333" w:rsidP="00056913">
      <w:pPr>
        <w:tabs>
          <w:tab w:val="left" w:pos="426"/>
        </w:tabs>
        <w:jc w:val="both"/>
        <w:rPr>
          <w:spacing w:val="-4"/>
        </w:rPr>
      </w:pPr>
      <w:r w:rsidRPr="00056913">
        <w:rPr>
          <w:spacing w:val="-4"/>
        </w:rPr>
        <w:t>- организации деятельности обучающихся по усвоению знаний, формированию умений и профессиональных компетенций;</w:t>
      </w:r>
    </w:p>
    <w:p w:rsidR="003A5333" w:rsidRPr="00056913" w:rsidRDefault="003A5333" w:rsidP="00056913">
      <w:pPr>
        <w:tabs>
          <w:tab w:val="left" w:pos="426"/>
        </w:tabs>
        <w:jc w:val="both"/>
        <w:rPr>
          <w:spacing w:val="-4"/>
        </w:rPr>
      </w:pPr>
      <w:r w:rsidRPr="00056913">
        <w:rPr>
          <w:spacing w:val="-4"/>
        </w:rPr>
        <w:t xml:space="preserve">- повышения уровня профессионально-педагогического мастерства преподавателей; </w:t>
      </w:r>
    </w:p>
    <w:p w:rsidR="003A5333" w:rsidRPr="00056913" w:rsidRDefault="003A5333" w:rsidP="00056913">
      <w:pPr>
        <w:tabs>
          <w:tab w:val="left" w:pos="426"/>
        </w:tabs>
        <w:jc w:val="both"/>
        <w:rPr>
          <w:spacing w:val="-4"/>
        </w:rPr>
      </w:pPr>
      <w:r w:rsidRPr="00056913">
        <w:rPr>
          <w:spacing w:val="-4"/>
        </w:rPr>
        <w:t xml:space="preserve">- создания педагогических условий для формирования и развития творческих способностей, удовлетворения потребностей участников образовательного процесса в интеллектуальном, нравственном и профессиональном совершенствовании; </w:t>
      </w:r>
    </w:p>
    <w:p w:rsidR="003A5333" w:rsidRPr="00056913" w:rsidRDefault="003A5333" w:rsidP="00056913">
      <w:pPr>
        <w:tabs>
          <w:tab w:val="left" w:pos="426"/>
        </w:tabs>
        <w:jc w:val="both"/>
        <w:rPr>
          <w:spacing w:val="-4"/>
        </w:rPr>
      </w:pPr>
      <w:r w:rsidRPr="00056913">
        <w:rPr>
          <w:spacing w:val="-4"/>
        </w:rPr>
        <w:t xml:space="preserve">- формирования патриотических чувств и качеств обучающихся; </w:t>
      </w:r>
    </w:p>
    <w:p w:rsidR="003A5333" w:rsidRPr="00056913" w:rsidRDefault="003A5333" w:rsidP="00056913">
      <w:pPr>
        <w:tabs>
          <w:tab w:val="left" w:pos="426"/>
        </w:tabs>
        <w:jc w:val="both"/>
        <w:rPr>
          <w:spacing w:val="-4"/>
        </w:rPr>
      </w:pPr>
      <w:r w:rsidRPr="00056913">
        <w:rPr>
          <w:spacing w:val="-4"/>
        </w:rPr>
        <w:t>- решения задач профориентационной работы с выпускниками образовательных организаций общего среднего и дополнительного образования с целью их поступления в ДонНУ.</w:t>
      </w:r>
    </w:p>
    <w:p w:rsidR="003A5333" w:rsidRPr="00056913" w:rsidRDefault="003A5333" w:rsidP="00056913">
      <w:pPr>
        <w:tabs>
          <w:tab w:val="left" w:pos="426"/>
        </w:tabs>
        <w:jc w:val="both"/>
        <w:rPr>
          <w:b/>
          <w:bCs/>
          <w:spacing w:val="-4"/>
        </w:rPr>
      </w:pPr>
      <w:r w:rsidRPr="00056913">
        <w:rPr>
          <w:spacing w:val="-4"/>
        </w:rPr>
        <w:tab/>
        <w:t xml:space="preserve">2.2. Для достижения целей УМЦДО ставит перед собой следующие </w:t>
      </w:r>
      <w:r w:rsidRPr="00056913">
        <w:rPr>
          <w:b/>
          <w:bCs/>
          <w:spacing w:val="-4"/>
        </w:rPr>
        <w:t>задачи:</w:t>
      </w:r>
    </w:p>
    <w:p w:rsidR="003A5333" w:rsidRPr="00056913" w:rsidRDefault="003A5333" w:rsidP="00056913">
      <w:pPr>
        <w:tabs>
          <w:tab w:val="left" w:pos="426"/>
        </w:tabs>
        <w:jc w:val="both"/>
        <w:rPr>
          <w:spacing w:val="-4"/>
        </w:rPr>
      </w:pPr>
      <w:r w:rsidRPr="00056913">
        <w:rPr>
          <w:spacing w:val="-4"/>
        </w:rPr>
        <w:t>- изучение отечественного и зарубежного передового педагогического опыта в сфере организации дополнительного образования детей;</w:t>
      </w:r>
    </w:p>
    <w:p w:rsidR="003A5333" w:rsidRPr="00056913" w:rsidRDefault="003A5333" w:rsidP="00056913">
      <w:pPr>
        <w:tabs>
          <w:tab w:val="left" w:pos="426"/>
        </w:tabs>
        <w:jc w:val="both"/>
      </w:pPr>
      <w:r w:rsidRPr="00056913">
        <w:rPr>
          <w:spacing w:val="-4"/>
        </w:rPr>
        <w:t>- р</w:t>
      </w:r>
      <w:r w:rsidRPr="00056913">
        <w:t>азработка методических рекомендаций педагогам и методистам системы дополнительного образования детей по разработке и внедрению различных методик и технологий обучения и воспитания подрастающего поколения;</w:t>
      </w:r>
    </w:p>
    <w:p w:rsidR="003A5333" w:rsidRPr="00056913" w:rsidRDefault="003A5333" w:rsidP="00056913">
      <w:pPr>
        <w:tabs>
          <w:tab w:val="left" w:pos="426"/>
        </w:tabs>
        <w:jc w:val="both"/>
      </w:pPr>
      <w:r w:rsidRPr="00056913">
        <w:t>- повышение квалификации и уровня профессионализма педагогических кадров системы дополнительного образования детей через организацию конференций, круглых столов, вебинаров, мастер-классов с привлечением ведущих преподавателей ДонНУ и методистов организаций дополнительного образования детей;</w:t>
      </w:r>
    </w:p>
    <w:p w:rsidR="003A5333" w:rsidRPr="00056913" w:rsidRDefault="003A5333" w:rsidP="00056913">
      <w:pPr>
        <w:tabs>
          <w:tab w:val="left" w:pos="426"/>
        </w:tabs>
        <w:jc w:val="both"/>
      </w:pPr>
      <w:r w:rsidRPr="00056913">
        <w:t>- разработка и апробация инновационных образовательных технологий обучения и воспитания будущих педагогов дополнительного образования детей;</w:t>
      </w:r>
    </w:p>
    <w:p w:rsidR="003A5333" w:rsidRPr="00056913" w:rsidRDefault="003A5333" w:rsidP="00056913">
      <w:pPr>
        <w:tabs>
          <w:tab w:val="left" w:pos="426"/>
        </w:tabs>
        <w:jc w:val="both"/>
      </w:pPr>
      <w:r w:rsidRPr="00056913">
        <w:t>- стимулирование мотивации к созданию авторских технологий педагогической и творческой деятельности и овладению основами деятельности мастеров художественно-эстетического, декоративно-прикладного и технического творчества;</w:t>
      </w:r>
    </w:p>
    <w:p w:rsidR="003A5333" w:rsidRPr="00056913" w:rsidRDefault="003A5333" w:rsidP="00056913">
      <w:pPr>
        <w:tabs>
          <w:tab w:val="left" w:pos="426"/>
        </w:tabs>
        <w:jc w:val="both"/>
      </w:pPr>
      <w:r w:rsidRPr="00056913">
        <w:t>- изучение и создание педагогических условий для реализации гуманистической, культуротворческой и активно-деятельностной направленности профессионально-педагогической подготовки будущих педагогов дополнительного образования детей;</w:t>
      </w:r>
    </w:p>
    <w:p w:rsidR="003A5333" w:rsidRPr="00056913" w:rsidRDefault="003A5333" w:rsidP="00056913">
      <w:pPr>
        <w:tabs>
          <w:tab w:val="left" w:pos="426"/>
        </w:tabs>
        <w:jc w:val="both"/>
      </w:pPr>
      <w:r w:rsidRPr="00056913">
        <w:t>- изучение педагогических условий и особенностей реализации аксиологического и социокультурного подходов к формированию современного содержания профессионально-педагогической подготовки педагогов дополнительного образования детей.</w:t>
      </w:r>
    </w:p>
    <w:p w:rsidR="003A5333" w:rsidRPr="00056913" w:rsidRDefault="003A5333" w:rsidP="00056913">
      <w:pPr>
        <w:tabs>
          <w:tab w:val="left" w:pos="426"/>
        </w:tabs>
        <w:jc w:val="both"/>
        <w:rPr>
          <w:spacing w:val="-4"/>
        </w:rPr>
      </w:pPr>
      <w:r w:rsidRPr="00056913">
        <w:rPr>
          <w:spacing w:val="-4"/>
        </w:rPr>
        <w:tab/>
        <w:t xml:space="preserve">2.3. </w:t>
      </w:r>
      <w:r w:rsidRPr="00056913">
        <w:rPr>
          <w:b/>
          <w:bCs/>
          <w:spacing w:val="-4"/>
        </w:rPr>
        <w:t>Предмет</w:t>
      </w:r>
      <w:r w:rsidRPr="00056913">
        <w:rPr>
          <w:spacing w:val="-4"/>
        </w:rPr>
        <w:t xml:space="preserve"> деятельности УМЦДО.</w:t>
      </w:r>
    </w:p>
    <w:p w:rsidR="003A5333" w:rsidRPr="00056913" w:rsidRDefault="003A5333" w:rsidP="00056913">
      <w:pPr>
        <w:tabs>
          <w:tab w:val="left" w:pos="0"/>
        </w:tabs>
        <w:ind w:firstLine="709"/>
        <w:jc w:val="both"/>
        <w:rPr>
          <w:spacing w:val="-4"/>
        </w:rPr>
      </w:pPr>
      <w:r w:rsidRPr="00056913">
        <w:rPr>
          <w:spacing w:val="-4"/>
        </w:rPr>
        <w:t>Для достижения целей и задач, предусмотренных настоящим Положением, предметом работы УМЦДО является следующая деятельность, осуществляемая в соответствии с действующим законодательством Донецкой Народной Республики:</w:t>
      </w:r>
    </w:p>
    <w:p w:rsidR="003A5333" w:rsidRPr="00056913" w:rsidRDefault="003A5333" w:rsidP="00056913">
      <w:pPr>
        <w:tabs>
          <w:tab w:val="left" w:pos="0"/>
        </w:tabs>
        <w:jc w:val="both"/>
        <w:rPr>
          <w:spacing w:val="-4"/>
        </w:rPr>
      </w:pPr>
      <w:r w:rsidRPr="00056913">
        <w:rPr>
          <w:spacing w:val="-4"/>
        </w:rPr>
        <w:t>- взаимодействие с органами государственной власти, местного самоуправления, общественными объединениями, организациями по вопросам профессиональной подготовки педагогов дополнительного образования детей;</w:t>
      </w:r>
    </w:p>
    <w:p w:rsidR="003A5333" w:rsidRPr="00056913" w:rsidRDefault="003A5333" w:rsidP="00056913">
      <w:pPr>
        <w:tabs>
          <w:tab w:val="left" w:pos="0"/>
        </w:tabs>
        <w:jc w:val="both"/>
        <w:rPr>
          <w:spacing w:val="-4"/>
        </w:rPr>
      </w:pPr>
      <w:r w:rsidRPr="00056913">
        <w:rPr>
          <w:spacing w:val="-4"/>
        </w:rPr>
        <w:t>- организация учебно-воспитательной, методической, научной работы с обучающимися;</w:t>
      </w:r>
    </w:p>
    <w:p w:rsidR="003A5333" w:rsidRPr="00056913" w:rsidRDefault="003A5333" w:rsidP="00056913">
      <w:pPr>
        <w:tabs>
          <w:tab w:val="left" w:pos="0"/>
        </w:tabs>
        <w:jc w:val="both"/>
        <w:rPr>
          <w:spacing w:val="-4"/>
        </w:rPr>
      </w:pPr>
      <w:r w:rsidRPr="00056913">
        <w:rPr>
          <w:spacing w:val="-4"/>
        </w:rPr>
        <w:t>- научно-исследовательская деятельность в области профессиональной подготовки педагогов дополнительного образования детей;</w:t>
      </w:r>
    </w:p>
    <w:p w:rsidR="003A5333" w:rsidRPr="00056913" w:rsidRDefault="003A5333" w:rsidP="00056913">
      <w:pPr>
        <w:tabs>
          <w:tab w:val="left" w:pos="0"/>
        </w:tabs>
        <w:jc w:val="both"/>
        <w:rPr>
          <w:spacing w:val="-4"/>
        </w:rPr>
      </w:pPr>
      <w:r w:rsidRPr="00056913">
        <w:rPr>
          <w:spacing w:val="-4"/>
        </w:rPr>
        <w:t>- издательская и информационная деятельность;</w:t>
      </w:r>
    </w:p>
    <w:p w:rsidR="003A5333" w:rsidRPr="00056913" w:rsidRDefault="003A5333" w:rsidP="00056913">
      <w:pPr>
        <w:tabs>
          <w:tab w:val="left" w:pos="0"/>
        </w:tabs>
        <w:jc w:val="both"/>
        <w:rPr>
          <w:spacing w:val="-4"/>
        </w:rPr>
      </w:pPr>
      <w:r w:rsidRPr="00056913">
        <w:rPr>
          <w:spacing w:val="-4"/>
        </w:rPr>
        <w:t>- развитие международного сотрудничества в области дополнительного образования детей и подготовки квалифицированных педагогов дополнительного образования детей;</w:t>
      </w:r>
    </w:p>
    <w:p w:rsidR="003A5333" w:rsidRPr="00056913" w:rsidRDefault="003A5333" w:rsidP="00056913">
      <w:pPr>
        <w:tabs>
          <w:tab w:val="left" w:pos="0"/>
        </w:tabs>
        <w:jc w:val="both"/>
        <w:rPr>
          <w:spacing w:val="-4"/>
        </w:rPr>
      </w:pPr>
      <w:r w:rsidRPr="00056913">
        <w:rPr>
          <w:spacing w:val="-4"/>
        </w:rPr>
        <w:t>- осуществление научно-методического консультирования, научной экспертизы программ, проектов, печатной и видеопродукции педагогической направленности.</w:t>
      </w:r>
    </w:p>
    <w:p w:rsidR="003A5333" w:rsidRPr="00056913" w:rsidRDefault="003A5333" w:rsidP="00056913">
      <w:r w:rsidRPr="00056913">
        <w:tab/>
        <w:t xml:space="preserve">2.4. </w:t>
      </w:r>
      <w:r w:rsidRPr="00056913">
        <w:rPr>
          <w:b/>
          <w:bCs/>
        </w:rPr>
        <w:t>Виды</w:t>
      </w:r>
      <w:r w:rsidRPr="00056913">
        <w:t xml:space="preserve"> деятельности УМЦДО.</w:t>
      </w:r>
    </w:p>
    <w:p w:rsidR="003A5333" w:rsidRPr="00056913" w:rsidRDefault="003A5333" w:rsidP="00056913">
      <w:r w:rsidRPr="00056913">
        <w:tab/>
        <w:t>Для достижения целей и задач УМЦДО осуществляет следующие виды деятельности:</w:t>
      </w:r>
    </w:p>
    <w:p w:rsidR="003A5333" w:rsidRPr="00056913" w:rsidRDefault="003A5333" w:rsidP="00056913">
      <w:pPr>
        <w:jc w:val="both"/>
      </w:pPr>
      <w:r w:rsidRPr="00056913">
        <w:t>- научные исследования и разработки в области профессиональной подготовки педагогов дополнительного образования детей;</w:t>
      </w:r>
    </w:p>
    <w:p w:rsidR="003A5333" w:rsidRPr="00056913" w:rsidRDefault="003A5333" w:rsidP="00056913">
      <w:pPr>
        <w:jc w:val="both"/>
      </w:pPr>
      <w:r w:rsidRPr="00056913">
        <w:t>- организация практической работы будущих педагогов дополнительного образования детей с подрастающим поколением в таких направлениях как: интеллектуально-творческое, художественно-эстетическое, декоративно-прикладное, физкультурно-оздоровительное, техническое моделирование;</w:t>
      </w:r>
    </w:p>
    <w:p w:rsidR="003A5333" w:rsidRPr="00056913" w:rsidRDefault="003A5333" w:rsidP="00056913">
      <w:pPr>
        <w:jc w:val="both"/>
      </w:pPr>
      <w:r w:rsidRPr="00056913">
        <w:t>- проведение научно-практических конференций, круглых столов, мастер-классов, вебинаров и пр. по вопросам дополнительного образования детей и профессиональной подготовки педагогов дополнительного образования детей;</w:t>
      </w:r>
    </w:p>
    <w:p w:rsidR="003A5333" w:rsidRPr="00056913" w:rsidRDefault="003A5333" w:rsidP="00056913">
      <w:pPr>
        <w:jc w:val="both"/>
      </w:pPr>
      <w:r w:rsidRPr="00056913">
        <w:t>- чтение лекций для школьников, студентов, педагогов дополнительного образования и всех заинтересованных лиц по вопросам дополнительного образования детей и профессиональной подготовки педагогов дополнительного образования детей;</w:t>
      </w:r>
    </w:p>
    <w:p w:rsidR="003A5333" w:rsidRPr="00056913" w:rsidRDefault="003A5333" w:rsidP="00056913">
      <w:pPr>
        <w:jc w:val="both"/>
      </w:pPr>
      <w:r w:rsidRPr="00056913">
        <w:t>- проведение межвузовских вебинаров по вопросам дополнительного образования детей и профессиональной подготовки педагогов дополнительного образования детей;</w:t>
      </w:r>
    </w:p>
    <w:p w:rsidR="003A5333" w:rsidRPr="00056913" w:rsidRDefault="003A5333" w:rsidP="00056913">
      <w:pPr>
        <w:jc w:val="both"/>
      </w:pPr>
      <w:r w:rsidRPr="00056913">
        <w:t>- разработка медиаресурсов по вопросам дополнительного образования детей и профессиональной подготовки педагогов дополнительного образования детей;</w:t>
      </w:r>
    </w:p>
    <w:p w:rsidR="003A5333" w:rsidRPr="00056913" w:rsidRDefault="003A5333" w:rsidP="00056913">
      <w:pPr>
        <w:jc w:val="both"/>
      </w:pPr>
      <w:r w:rsidRPr="00056913">
        <w:t>- информационно-просветительская деятельность;</w:t>
      </w:r>
    </w:p>
    <w:p w:rsidR="003A5333" w:rsidRPr="00056913" w:rsidRDefault="003A5333" w:rsidP="00056913">
      <w:pPr>
        <w:jc w:val="both"/>
      </w:pPr>
      <w:r w:rsidRPr="00056913">
        <w:t>- выпуск методических, учебных и научных материалов педагогической проблематики;</w:t>
      </w:r>
    </w:p>
    <w:p w:rsidR="003A5333" w:rsidRPr="00056913" w:rsidRDefault="003A5333" w:rsidP="00056913">
      <w:pPr>
        <w:jc w:val="both"/>
      </w:pPr>
      <w:r w:rsidRPr="00056913">
        <w:t>- освещение деятельности УМЦДО в средствах массовой информации.</w:t>
      </w:r>
    </w:p>
    <w:p w:rsidR="003A5333" w:rsidRDefault="003A5333" w:rsidP="00056913"/>
    <w:p w:rsidR="003A5333" w:rsidRPr="00056913" w:rsidRDefault="003A5333" w:rsidP="0005691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913">
        <w:rPr>
          <w:rFonts w:ascii="Times New Roman" w:hAnsi="Times New Roman" w:cs="Times New Roman"/>
          <w:b/>
          <w:bCs/>
          <w:sz w:val="24"/>
          <w:szCs w:val="24"/>
        </w:rPr>
        <w:t>Структура УМЦДО</w:t>
      </w:r>
    </w:p>
    <w:p w:rsidR="003A5333" w:rsidRDefault="003A5333" w:rsidP="00056913">
      <w:pPr>
        <w:ind w:firstLine="567"/>
        <w:jc w:val="both"/>
      </w:pPr>
    </w:p>
    <w:p w:rsidR="003A5333" w:rsidRPr="00056913" w:rsidRDefault="003A5333" w:rsidP="00056913">
      <w:pPr>
        <w:ind w:firstLine="567"/>
        <w:jc w:val="both"/>
      </w:pPr>
      <w:r w:rsidRPr="00056913">
        <w:t>3.1. УМЦДО располагается в отдельном помещении (аудитории) и может включать в себя следующие блоки-площадки, исходя из основных направлений его работы:</w:t>
      </w:r>
    </w:p>
    <w:p w:rsidR="003A5333" w:rsidRPr="00056913" w:rsidRDefault="003A5333" w:rsidP="00056913">
      <w:pPr>
        <w:ind w:firstLine="567"/>
        <w:jc w:val="both"/>
      </w:pPr>
      <w:r w:rsidRPr="00056913">
        <w:t xml:space="preserve">- интеллектуально-творческое развитие, </w:t>
      </w:r>
    </w:p>
    <w:p w:rsidR="003A5333" w:rsidRPr="00056913" w:rsidRDefault="003A5333" w:rsidP="00056913">
      <w:pPr>
        <w:ind w:firstLine="567"/>
        <w:jc w:val="both"/>
      </w:pPr>
      <w:r w:rsidRPr="00056913">
        <w:t xml:space="preserve">- художественно-эстетическое развитие, </w:t>
      </w:r>
    </w:p>
    <w:p w:rsidR="003A5333" w:rsidRPr="00056913" w:rsidRDefault="003A5333" w:rsidP="00056913">
      <w:pPr>
        <w:ind w:firstLine="567"/>
        <w:jc w:val="both"/>
      </w:pPr>
      <w:r w:rsidRPr="00056913">
        <w:t xml:space="preserve">- декоративно-прикладное творчество, </w:t>
      </w:r>
    </w:p>
    <w:p w:rsidR="003A5333" w:rsidRPr="00056913" w:rsidRDefault="003A5333" w:rsidP="00056913">
      <w:pPr>
        <w:ind w:firstLine="567"/>
        <w:jc w:val="both"/>
      </w:pPr>
      <w:r w:rsidRPr="00056913">
        <w:t xml:space="preserve">- физкультурно-оздоровительная деятельность, </w:t>
      </w:r>
    </w:p>
    <w:p w:rsidR="003A5333" w:rsidRPr="00056913" w:rsidRDefault="003A5333" w:rsidP="00056913">
      <w:pPr>
        <w:ind w:firstLine="567"/>
        <w:jc w:val="both"/>
      </w:pPr>
      <w:r w:rsidRPr="00056913">
        <w:t>- техническое моделирование.</w:t>
      </w:r>
    </w:p>
    <w:p w:rsidR="003A5333" w:rsidRPr="00056913" w:rsidRDefault="003A5333" w:rsidP="00056913">
      <w:pPr>
        <w:ind w:firstLine="567"/>
        <w:jc w:val="both"/>
      </w:pPr>
      <w:r w:rsidRPr="00056913">
        <w:t>3.2. В УМЦДО могут проводиться:</w:t>
      </w:r>
    </w:p>
    <w:p w:rsidR="003A5333" w:rsidRPr="00056913" w:rsidRDefault="003A5333" w:rsidP="00056913">
      <w:pPr>
        <w:jc w:val="both"/>
      </w:pPr>
      <w:r w:rsidRPr="00056913">
        <w:t>- выставки творческих работ студентов и школьников;</w:t>
      </w:r>
    </w:p>
    <w:p w:rsidR="003A5333" w:rsidRPr="00056913" w:rsidRDefault="003A5333" w:rsidP="00056913">
      <w:pPr>
        <w:jc w:val="both"/>
      </w:pPr>
      <w:r w:rsidRPr="00056913">
        <w:t>- выставки методических материалов, создаваемых преподавателями кафедры дополнительного образования, факультета дополнительного и профессионального образования, преподавателей ДонНУ, педагогических работников сферы дополнительного образования детей;</w:t>
      </w:r>
    </w:p>
    <w:p w:rsidR="003A5333" w:rsidRPr="00056913" w:rsidRDefault="003A5333" w:rsidP="00056913">
      <w:pPr>
        <w:jc w:val="both"/>
      </w:pPr>
      <w:r w:rsidRPr="00056913">
        <w:t>- мастер-классы по различным содержательным направлениям дополнительного образования детей для школьников, родителей, студентов, педагогов, преподавателей;</w:t>
      </w:r>
    </w:p>
    <w:p w:rsidR="003A5333" w:rsidRPr="00056913" w:rsidRDefault="003A5333" w:rsidP="00056913">
      <w:pPr>
        <w:jc w:val="both"/>
      </w:pPr>
      <w:r w:rsidRPr="00056913">
        <w:t>- круглые столы, конференции, методические совещания и пр. по вопросам дополнительного образования детей;</w:t>
      </w:r>
    </w:p>
    <w:p w:rsidR="003A5333" w:rsidRPr="00056913" w:rsidRDefault="003A5333" w:rsidP="00056913">
      <w:pPr>
        <w:jc w:val="both"/>
      </w:pPr>
      <w:r w:rsidRPr="00056913">
        <w:t>- занятия с детьми, родителями и обучающимися по различным содержательным направлениям дополнительного образования детей;</w:t>
      </w:r>
    </w:p>
    <w:p w:rsidR="003A5333" w:rsidRPr="00056913" w:rsidRDefault="003A5333" w:rsidP="00056913">
      <w:pPr>
        <w:jc w:val="center"/>
      </w:pPr>
    </w:p>
    <w:p w:rsidR="003A5333" w:rsidRDefault="003A5333" w:rsidP="00056913">
      <w:pPr>
        <w:pStyle w:val="ListParagraph"/>
        <w:numPr>
          <w:ilvl w:val="0"/>
          <w:numId w:val="4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913">
        <w:rPr>
          <w:rFonts w:ascii="Times New Roman" w:hAnsi="Times New Roman" w:cs="Times New Roman"/>
          <w:b/>
          <w:bCs/>
          <w:sz w:val="24"/>
          <w:szCs w:val="24"/>
        </w:rPr>
        <w:t>Правовой статус УМЦДО</w:t>
      </w:r>
    </w:p>
    <w:p w:rsidR="003A5333" w:rsidRPr="00056913" w:rsidRDefault="003A5333" w:rsidP="0005691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33" w:rsidRPr="00056913" w:rsidRDefault="003A5333" w:rsidP="00056913">
      <w:pPr>
        <w:jc w:val="both"/>
      </w:pPr>
      <w:r w:rsidRPr="00056913">
        <w:tab/>
        <w:t>4.1. Центр является структурным подразделением кафедры дополнительного образования факультета дополнительного и профессионального образования ДонНУ, не имеет юридического лица, не ведет финансовую деятельность. За результаты работы УМЦДО несут ответственность заведующий кафедрой дополнительного образования и декан факультета дополнительного и профессионального образования перед ректором ДонНУ.</w:t>
      </w:r>
    </w:p>
    <w:p w:rsidR="003A5333" w:rsidRPr="00056913" w:rsidRDefault="003A5333" w:rsidP="00056913">
      <w:pPr>
        <w:pStyle w:val="ListParagraph"/>
        <w:tabs>
          <w:tab w:val="left" w:pos="32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>4.2. Учебно-методический центр дополнительного образования осуществляет свою деятельность под руководством опытного педагога из числа профессорско-преподавательского состава кафедры дополнительного образования, обладающего высоким учебно-методическим и творческим мастерством и осуществляющим руководство УМЦДО на общественных началах как часть своей профессиональной деятельности.</w:t>
      </w:r>
    </w:p>
    <w:p w:rsidR="003A5333" w:rsidRPr="00056913" w:rsidRDefault="003A5333" w:rsidP="00056913">
      <w:pPr>
        <w:ind w:firstLine="567"/>
        <w:jc w:val="both"/>
      </w:pPr>
      <w:r w:rsidRPr="00056913">
        <w:t>4.3. Учебно-методический центр создается и прекращает свою деятельность по приказу ректора ГОУ ВПО «Донецкий национальный университет».</w:t>
      </w:r>
    </w:p>
    <w:p w:rsidR="003A5333" w:rsidRPr="00056913" w:rsidRDefault="003A5333" w:rsidP="00056913">
      <w:pPr>
        <w:spacing w:after="200" w:line="276" w:lineRule="auto"/>
        <w:rPr>
          <w:b/>
          <w:bCs/>
        </w:rPr>
      </w:pPr>
    </w:p>
    <w:p w:rsidR="003A5333" w:rsidRPr="00056913" w:rsidRDefault="003A5333" w:rsidP="00056913">
      <w:pPr>
        <w:jc w:val="center"/>
        <w:rPr>
          <w:b/>
          <w:bCs/>
        </w:rPr>
      </w:pPr>
      <w:r w:rsidRPr="00056913">
        <w:rPr>
          <w:b/>
          <w:bCs/>
        </w:rPr>
        <w:t>5. Основные функции УМЦДО</w:t>
      </w:r>
    </w:p>
    <w:p w:rsidR="003A5333" w:rsidRPr="00056913" w:rsidRDefault="003A5333" w:rsidP="00056913">
      <w:pPr>
        <w:rPr>
          <w:i/>
          <w:iCs/>
        </w:rPr>
      </w:pPr>
    </w:p>
    <w:p w:rsidR="003A5333" w:rsidRPr="00056913" w:rsidRDefault="003A5333" w:rsidP="00056913">
      <w:pPr>
        <w:ind w:firstLine="567"/>
        <w:jc w:val="both"/>
      </w:pPr>
      <w:r w:rsidRPr="00056913">
        <w:t xml:space="preserve">5.1. Приоритетными функциями УМЦДО являются: </w:t>
      </w:r>
      <w:r w:rsidRPr="00056913">
        <w:rPr>
          <w:spacing w:val="-4"/>
        </w:rPr>
        <w:t>учебная, методическая, организационная, воспитательная,</w:t>
      </w:r>
      <w:r w:rsidRPr="00056913">
        <w:t xml:space="preserve"> информационная, которые направлены на развитие творческих способностей обучающихся, удовлетворение их индивидуальных потребностей в интеллектуальном, нравственном и творческом совершенствовании; а также их подготовка к формированию культуры здоровья и безопасного образа жизни, к созданию условий для адаптации детей к жизни в обществе, к осуществлению профессиональной ориентации, а также к выявлению и поддержке талантливой молодежи из числа выпускников образовательных организаций.</w:t>
      </w:r>
    </w:p>
    <w:p w:rsidR="003A5333" w:rsidRPr="00056913" w:rsidRDefault="003A5333" w:rsidP="00056913">
      <w:pPr>
        <w:ind w:firstLine="567"/>
        <w:jc w:val="both"/>
      </w:pPr>
      <w:r w:rsidRPr="00056913">
        <w:t>5.2. Повышение качества проведения занятий с обучающимися направления подготовки 44.03.01 Педагогическое образование на основе внедрения инновационных педагогических технологий с использованием передового педагогического опыта.</w:t>
      </w:r>
    </w:p>
    <w:p w:rsidR="003A5333" w:rsidRPr="00056913" w:rsidRDefault="003A5333" w:rsidP="00056913">
      <w:pPr>
        <w:ind w:firstLine="567"/>
        <w:jc w:val="both"/>
      </w:pPr>
      <w:r w:rsidRPr="00056913">
        <w:t>5.3. Привлечение студентов к активной практической работе по освоению современных технологий и методик художественно-эстетического и декоративно-прикладного творчества в условиях совместной работы с ведущими педагогами, мастерами и специалистами в творческих проектах.</w:t>
      </w:r>
    </w:p>
    <w:p w:rsidR="003A5333" w:rsidRPr="00056913" w:rsidRDefault="003A5333" w:rsidP="00056913">
      <w:pPr>
        <w:ind w:firstLine="567"/>
        <w:jc w:val="both"/>
      </w:pPr>
      <w:r w:rsidRPr="00056913">
        <w:t>5.4. Профориентационная работа профессорско-преподавательского состава кафедры и будущих педагогов дополнительного образования детей с выпускниками учреждений дополнительного образования детей для привлечения их к поступлению в ГОУ ВПО «ДонНУ» на направление подготовки 44.03.01 Педагогическое образование (профиль: Педагог дополнительного образования) и для дальнейшего трудоустройства в системе дополнительного образования с целью обеспечения ее укомплектованности молодыми и профессионально подготовленными кадрами.</w:t>
      </w:r>
    </w:p>
    <w:p w:rsidR="003A5333" w:rsidRPr="00056913" w:rsidRDefault="003A5333" w:rsidP="00056913">
      <w:pPr>
        <w:rPr>
          <w:i/>
          <w:iCs/>
        </w:rPr>
      </w:pPr>
    </w:p>
    <w:p w:rsidR="003A5333" w:rsidRPr="00056913" w:rsidRDefault="003A5333" w:rsidP="00056913">
      <w:pPr>
        <w:jc w:val="center"/>
        <w:rPr>
          <w:i/>
          <w:iCs/>
        </w:rPr>
      </w:pPr>
      <w:r w:rsidRPr="00056913">
        <w:rPr>
          <w:b/>
          <w:bCs/>
        </w:rPr>
        <w:t>6. Права УМЦДО</w:t>
      </w:r>
    </w:p>
    <w:p w:rsidR="003A5333" w:rsidRPr="0061486A" w:rsidRDefault="003A5333" w:rsidP="00056913">
      <w:pPr>
        <w:pStyle w:val="Heading1"/>
        <w:shd w:val="clear" w:color="auto" w:fill="FFFFFF"/>
        <w:spacing w:before="0" w:after="0"/>
        <w:ind w:left="-15" w:firstLine="724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1486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УМЦДО имеет право:</w:t>
      </w:r>
    </w:p>
    <w:p w:rsidR="003A5333" w:rsidRPr="0061486A" w:rsidRDefault="003A5333" w:rsidP="00056913">
      <w:pPr>
        <w:pStyle w:val="Heading1"/>
        <w:shd w:val="clear" w:color="auto" w:fill="FFFFFF"/>
        <w:spacing w:before="0" w:after="0"/>
        <w:ind w:left="-15" w:firstLine="724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1486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6.1. Участвовать в обсуждении на заседаниях кафедры вопросы, касающиеся его работы и организации практики студентов кафедры дополнительного образования в Республиканских центрах системы дополнительного образования: </w:t>
      </w:r>
    </w:p>
    <w:p w:rsidR="003A5333" w:rsidRPr="0061486A" w:rsidRDefault="003A5333" w:rsidP="00056913">
      <w:pPr>
        <w:pStyle w:val="Heading1"/>
        <w:shd w:val="clear" w:color="auto" w:fill="FFFFFF"/>
        <w:spacing w:before="0" w:after="0"/>
        <w:ind w:left="-15" w:firstLine="724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1486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в Учреждении дополнительного образования «Донецкий Республиканский Дворец детского и юношеского творчества»; </w:t>
      </w:r>
    </w:p>
    <w:p w:rsidR="003A5333" w:rsidRPr="0061486A" w:rsidRDefault="003A5333" w:rsidP="00056913">
      <w:pPr>
        <w:pStyle w:val="Heading1"/>
        <w:shd w:val="clear" w:color="auto" w:fill="FFFFFF"/>
        <w:spacing w:before="0" w:after="0"/>
        <w:ind w:left="-15" w:firstLine="724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1486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в Учреждении дополнительного образования «Донецкий Республиканский эколого-натуралистический центр; </w:t>
      </w:r>
    </w:p>
    <w:p w:rsidR="003A5333" w:rsidRPr="0061486A" w:rsidRDefault="003A5333" w:rsidP="00056913">
      <w:pPr>
        <w:pStyle w:val="Heading1"/>
        <w:shd w:val="clear" w:color="auto" w:fill="FFFFFF"/>
        <w:spacing w:before="0" w:after="0"/>
        <w:ind w:left="-15" w:firstLine="724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1486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в Учреждении дополнительного образования «Донецкий Республиканский Центр туризма и краеведения учащейся молодежи»; </w:t>
      </w:r>
    </w:p>
    <w:p w:rsidR="003A5333" w:rsidRPr="0061486A" w:rsidRDefault="003A5333" w:rsidP="00056913">
      <w:pPr>
        <w:pStyle w:val="Heading1"/>
        <w:shd w:val="clear" w:color="auto" w:fill="FFFFFF"/>
        <w:spacing w:before="0" w:after="0"/>
        <w:ind w:left="-15" w:firstLine="724"/>
        <w:rPr>
          <w:rFonts w:ascii="Times New Roman" w:hAnsi="Times New Roman" w:cs="Times New Roman"/>
          <w:b w:val="0"/>
          <w:bCs w:val="0"/>
          <w:color w:val="B22222"/>
          <w:sz w:val="24"/>
          <w:szCs w:val="24"/>
          <w:lang w:val="ru-RU"/>
        </w:rPr>
      </w:pPr>
      <w:r w:rsidRPr="0061486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в Учреждении дополнительного образования «Донецкий Республиканский центр технического творчества»;</w:t>
      </w:r>
      <w:r w:rsidRPr="0061486A">
        <w:rPr>
          <w:rFonts w:ascii="Times New Roman" w:hAnsi="Times New Roman" w:cs="Times New Roman"/>
          <w:b w:val="0"/>
          <w:bCs w:val="0"/>
          <w:color w:val="B22222"/>
          <w:sz w:val="24"/>
          <w:szCs w:val="24"/>
          <w:lang w:val="ru-RU"/>
        </w:rPr>
        <w:t xml:space="preserve"> </w:t>
      </w:r>
    </w:p>
    <w:p w:rsidR="003A5333" w:rsidRPr="0061486A" w:rsidRDefault="003A5333" w:rsidP="00056913">
      <w:pPr>
        <w:pStyle w:val="Heading1"/>
        <w:shd w:val="clear" w:color="auto" w:fill="FFFFFF"/>
        <w:spacing w:before="0" w:after="0"/>
        <w:ind w:left="-15" w:firstLine="724"/>
        <w:rPr>
          <w:rStyle w:val="Strong"/>
          <w:rFonts w:ascii="Times New Roman" w:hAnsi="Times New Roman"/>
          <w:b/>
          <w:bCs/>
          <w:sz w:val="24"/>
          <w:szCs w:val="24"/>
          <w:lang w:val="ru-RU"/>
        </w:rPr>
      </w:pPr>
      <w:r w:rsidRPr="0061486A">
        <w:rPr>
          <w:rFonts w:ascii="Times New Roman" w:hAnsi="Times New Roman" w:cs="Times New Roman"/>
          <w:b w:val="0"/>
          <w:bCs w:val="0"/>
          <w:color w:val="B22222"/>
          <w:sz w:val="24"/>
          <w:szCs w:val="24"/>
          <w:lang w:val="ru-RU"/>
        </w:rPr>
        <w:t xml:space="preserve">- </w:t>
      </w:r>
      <w:r w:rsidRPr="0061486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 </w:t>
      </w:r>
      <w:r w:rsidRPr="0061486A">
        <w:rPr>
          <w:rStyle w:val="Strong"/>
          <w:rFonts w:ascii="Times New Roman" w:hAnsi="Times New Roman"/>
          <w:sz w:val="24"/>
          <w:szCs w:val="24"/>
          <w:lang w:val="ru-RU"/>
        </w:rPr>
        <w:t xml:space="preserve">Учреждении дополнительного образования «Донецкая Республиканская Малая Академия Наук учащейся молодежи»; </w:t>
      </w:r>
    </w:p>
    <w:p w:rsidR="003A5333" w:rsidRPr="0061486A" w:rsidRDefault="003A5333" w:rsidP="00056913">
      <w:pPr>
        <w:pStyle w:val="Heading1"/>
        <w:shd w:val="clear" w:color="auto" w:fill="FFFFFF"/>
        <w:spacing w:before="0" w:after="0"/>
        <w:ind w:left="-15" w:firstLine="724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1486A">
        <w:rPr>
          <w:rStyle w:val="Strong"/>
          <w:rFonts w:ascii="Times New Roman" w:hAnsi="Times New Roman"/>
          <w:sz w:val="24"/>
          <w:szCs w:val="24"/>
          <w:lang w:val="ru-RU"/>
        </w:rPr>
        <w:t xml:space="preserve">- в </w:t>
      </w:r>
      <w:r w:rsidRPr="0061486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Учреждении дополнительного образования «Донецкий Республиканский Дворец молодежи «Юность»; </w:t>
      </w:r>
    </w:p>
    <w:p w:rsidR="003A5333" w:rsidRPr="0061486A" w:rsidRDefault="003A5333" w:rsidP="00056913">
      <w:pPr>
        <w:pStyle w:val="Heading1"/>
        <w:shd w:val="clear" w:color="auto" w:fill="FFFFFF"/>
        <w:spacing w:before="0" w:after="0"/>
        <w:ind w:left="-15" w:firstLine="724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1486A">
        <w:rPr>
          <w:rStyle w:val="Strong"/>
          <w:rFonts w:ascii="Times New Roman" w:hAnsi="Times New Roman"/>
          <w:sz w:val="24"/>
          <w:szCs w:val="24"/>
          <w:lang w:val="ru-RU"/>
        </w:rPr>
        <w:t>-</w:t>
      </w:r>
      <w:r w:rsidRPr="0061486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 Учреждении дополнительного образования «</w:t>
      </w:r>
      <w:r w:rsidRPr="0061486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Дворец детского и юношеского творчества г. Донецка»</w:t>
      </w:r>
      <w:r w:rsidRPr="006148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486A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 которыми УМЦДО строит свою работу на основе заключаемых договоров о сотрудничестве в образовательной сфере без взаимных финансовых условий под руководством ведущих специалистов и методистов.</w:t>
      </w:r>
    </w:p>
    <w:p w:rsidR="003A5333" w:rsidRPr="00056913" w:rsidRDefault="003A5333" w:rsidP="00056913">
      <w:pPr>
        <w:ind w:firstLine="567"/>
        <w:jc w:val="both"/>
      </w:pPr>
      <w:r w:rsidRPr="00056913">
        <w:t>6.2. Организовывать и координировать свою работу с учетом приоритетных учебно-воспитательных задач, стоящих перед сотрудниками университета.</w:t>
      </w:r>
    </w:p>
    <w:p w:rsidR="003A5333" w:rsidRPr="00056913" w:rsidRDefault="003A5333" w:rsidP="00056913">
      <w:pPr>
        <w:pStyle w:val="ListParagraph"/>
        <w:tabs>
          <w:tab w:val="left" w:pos="327"/>
          <w:tab w:val="left" w:pos="489"/>
          <w:tab w:val="left" w:pos="1958"/>
          <w:tab w:val="left" w:pos="2104"/>
          <w:tab w:val="left" w:pos="2305"/>
          <w:tab w:val="left" w:pos="2931"/>
          <w:tab w:val="left" w:pos="4157"/>
          <w:tab w:val="left" w:pos="4385"/>
          <w:tab w:val="left" w:pos="4548"/>
          <w:tab w:val="left" w:pos="4938"/>
          <w:tab w:val="left" w:pos="6158"/>
          <w:tab w:val="left" w:pos="6262"/>
          <w:tab w:val="left" w:pos="6313"/>
          <w:tab w:val="left" w:pos="6750"/>
          <w:tab w:val="left" w:pos="7967"/>
          <w:tab w:val="left" w:pos="8713"/>
          <w:tab w:val="left" w:pos="8767"/>
          <w:tab w:val="left" w:pos="9879"/>
        </w:tabs>
        <w:spacing w:after="0"/>
        <w:ind w:left="0" w:right="1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>5.3. Руководитель-методист УМЦДО организует и осуществляет педагогическую и творческую деятельность в рамках реализации основной образовательной программы по направлению подготовки 44.03.01 Педагогическое образование (профиль: Педагог дополнительного образования), а также руководит творческим содружеством педагогов кафедры и привлекает к совместной деятельности педагогов учреждений дополнительного образования детей, являющихся специалистами в р</w:t>
      </w:r>
      <w:r w:rsidRPr="00056913">
        <w:rPr>
          <w:rFonts w:ascii="Times New Roman" w:hAnsi="Times New Roman" w:cs="Times New Roman"/>
          <w:spacing w:val="-1"/>
          <w:sz w:val="24"/>
          <w:szCs w:val="24"/>
        </w:rPr>
        <w:t xml:space="preserve">азличных </w:t>
      </w:r>
      <w:r w:rsidRPr="00056913">
        <w:rPr>
          <w:rFonts w:ascii="Times New Roman" w:hAnsi="Times New Roman" w:cs="Times New Roman"/>
          <w:sz w:val="24"/>
          <w:szCs w:val="24"/>
        </w:rPr>
        <w:t>видах декоративно-прикладной,</w:t>
      </w:r>
      <w:r w:rsidRPr="000569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6913">
        <w:rPr>
          <w:rFonts w:ascii="Times New Roman" w:hAnsi="Times New Roman" w:cs="Times New Roman"/>
          <w:sz w:val="24"/>
          <w:szCs w:val="24"/>
        </w:rPr>
        <w:t>художественно-эстетической, эколого-натуралистический, краеведческо-исследовательской, туристической деятельности и работающих с детьми в системе дополнительного образования.</w:t>
      </w:r>
    </w:p>
    <w:p w:rsidR="003A5333" w:rsidRPr="00056913" w:rsidRDefault="003A5333" w:rsidP="00056913">
      <w:pPr>
        <w:tabs>
          <w:tab w:val="left" w:pos="280"/>
        </w:tabs>
        <w:ind w:firstLine="567"/>
        <w:jc w:val="both"/>
      </w:pPr>
      <w:r w:rsidRPr="00056913">
        <w:t>6.4. УМЦДО проводит свою работу, прежде всего, с обучающимися академических групп направления подготовки 44.03.01 Педагогическое образование (профиль: Педагог дополнительного образования). К деятельности Центра могут привлекаться обучающиеся других направлений подготовки ФДПО.</w:t>
      </w:r>
    </w:p>
    <w:p w:rsidR="003A5333" w:rsidRPr="00056913" w:rsidRDefault="003A5333" w:rsidP="00056913">
      <w:pPr>
        <w:tabs>
          <w:tab w:val="left" w:pos="280"/>
        </w:tabs>
        <w:ind w:firstLine="567"/>
        <w:jc w:val="both"/>
      </w:pPr>
      <w:r w:rsidRPr="00056913">
        <w:t>6.5. К занятиям в УМЦДО в целях профориентационной работы могут привлекаться школьники и обучающиеся других образовательных организаций и учреждений, как дополнительного, так и общего и профессионального образования.</w:t>
      </w:r>
    </w:p>
    <w:p w:rsidR="003A5333" w:rsidRPr="00056913" w:rsidRDefault="003A5333" w:rsidP="00056913">
      <w:pPr>
        <w:tabs>
          <w:tab w:val="left" w:pos="280"/>
        </w:tabs>
        <w:ind w:firstLine="567"/>
        <w:jc w:val="both"/>
      </w:pPr>
      <w:r w:rsidRPr="00056913">
        <w:t>6.6. Руководитель кафедры и методист УМЦДО организуют и координируют взаимодействие</w:t>
      </w:r>
      <w:r w:rsidRPr="00056913">
        <w:rPr>
          <w:spacing w:val="-12"/>
        </w:rPr>
        <w:t xml:space="preserve"> </w:t>
      </w:r>
      <w:r w:rsidRPr="00056913">
        <w:t xml:space="preserve">между педагогами, осуществляют связь </w:t>
      </w:r>
      <w:r w:rsidRPr="00056913">
        <w:rPr>
          <w:spacing w:val="-17"/>
        </w:rPr>
        <w:t xml:space="preserve">с </w:t>
      </w:r>
      <w:r w:rsidRPr="00056913">
        <w:t>руководителями Республиканских творческих объединений, коллективов, с учреждениями дополнительного образования детей, образовательными организациями общего среднего и среднего профессионального образования.</w:t>
      </w:r>
    </w:p>
    <w:p w:rsidR="003A5333" w:rsidRPr="00056913" w:rsidRDefault="003A5333" w:rsidP="00056913">
      <w:pPr>
        <w:widowControl w:val="0"/>
        <w:tabs>
          <w:tab w:val="left" w:pos="142"/>
        </w:tabs>
        <w:autoSpaceDE w:val="0"/>
        <w:autoSpaceDN w:val="0"/>
        <w:ind w:firstLine="567"/>
        <w:jc w:val="both"/>
      </w:pPr>
      <w:r w:rsidRPr="00056913">
        <w:t>6.7. Реализовывать основные задачи и функции учебно-методической и воспитательной деятельности УМЦДО в форме проведения: учебных, практических и показательных занятий; мастер-классов;</w:t>
      </w:r>
      <w:r w:rsidRPr="00056913">
        <w:rPr>
          <w:b/>
          <w:bCs/>
        </w:rPr>
        <w:t xml:space="preserve"> </w:t>
      </w:r>
      <w:r w:rsidRPr="00056913">
        <w:t>выставок художественно-эстетического, декоративно-прикладного, технического творчества;</w:t>
      </w:r>
      <w:r w:rsidRPr="00056913">
        <w:rPr>
          <w:b/>
          <w:bCs/>
        </w:rPr>
        <w:t xml:space="preserve"> </w:t>
      </w:r>
      <w:r w:rsidRPr="00056913">
        <w:t>методических семинаров, инструктивных занятий; круглых столов; тренингов; семинаров-практикумов; творческих конкурсов; конференций и массовых</w:t>
      </w:r>
      <w:r w:rsidRPr="00056913">
        <w:rPr>
          <w:spacing w:val="-2"/>
        </w:rPr>
        <w:t xml:space="preserve"> </w:t>
      </w:r>
      <w:r w:rsidRPr="00056913">
        <w:t>мероприятий. Результатом деятельности Центра является уровень сформированности у обучающихся профессиональных знаний, умений, навыков, опыта и компетенций, развитие творческого мышления и способностей, формирование широкой общей культуры, готовности к творческой самореализации в процессе дальнейшей педагогической деятельности и социализации.</w:t>
      </w:r>
    </w:p>
    <w:p w:rsidR="003A5333" w:rsidRPr="00056913" w:rsidRDefault="003A5333" w:rsidP="00056913">
      <w:pPr>
        <w:rPr>
          <w:i/>
          <w:iCs/>
        </w:rPr>
      </w:pPr>
    </w:p>
    <w:p w:rsidR="003A5333" w:rsidRPr="00056913" w:rsidRDefault="003A5333" w:rsidP="00056913">
      <w:pPr>
        <w:jc w:val="center"/>
        <w:rPr>
          <w:b/>
          <w:bCs/>
        </w:rPr>
      </w:pPr>
      <w:r w:rsidRPr="00056913">
        <w:rPr>
          <w:b/>
          <w:bCs/>
        </w:rPr>
        <w:t>7. Обязанности УМЦДО</w:t>
      </w:r>
    </w:p>
    <w:p w:rsidR="003A5333" w:rsidRPr="00056913" w:rsidRDefault="003A5333" w:rsidP="00056913">
      <w:pPr>
        <w:rPr>
          <w:i/>
          <w:iCs/>
        </w:rPr>
      </w:pPr>
    </w:p>
    <w:p w:rsidR="003A5333" w:rsidRPr="00056913" w:rsidRDefault="003A5333" w:rsidP="00056913">
      <w:pPr>
        <w:ind w:firstLine="567"/>
        <w:jc w:val="both"/>
      </w:pPr>
      <w:r w:rsidRPr="00056913">
        <w:t>7.1. Общую ответственность за ненадлежащее, некачественное и несвоевременное выполнение УМЦДО функций, предусмотренных настоящим Положением, несет руководитель Центра и заведующий кафедрой дополнительного образования.</w:t>
      </w:r>
    </w:p>
    <w:p w:rsidR="003A5333" w:rsidRPr="00056913" w:rsidRDefault="003A5333" w:rsidP="00056913">
      <w:pPr>
        <w:ind w:firstLine="567"/>
        <w:jc w:val="both"/>
      </w:pPr>
      <w:r w:rsidRPr="00056913">
        <w:t>7.2. На руководителя УМЦДО возлагается персональная ответственность за неисполнение следующих функций:</w:t>
      </w:r>
    </w:p>
    <w:p w:rsidR="003A5333" w:rsidRPr="00056913" w:rsidRDefault="003A5333" w:rsidP="00056913">
      <w:pPr>
        <w:pStyle w:val="ListParagraph"/>
        <w:numPr>
          <w:ilvl w:val="0"/>
          <w:numId w:val="4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 xml:space="preserve"> сохранение сведений личного характера о лицах, обучающихся в ДонНУ;</w:t>
      </w:r>
    </w:p>
    <w:p w:rsidR="003A5333" w:rsidRPr="00056913" w:rsidRDefault="003A5333" w:rsidP="00056913">
      <w:pPr>
        <w:pStyle w:val="ListParagraph"/>
        <w:numPr>
          <w:ilvl w:val="0"/>
          <w:numId w:val="4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 xml:space="preserve"> своевременность подготовки и проведения планируемых мероприятий; </w:t>
      </w:r>
    </w:p>
    <w:p w:rsidR="003A5333" w:rsidRPr="00056913" w:rsidRDefault="003A5333" w:rsidP="00056913">
      <w:pPr>
        <w:pStyle w:val="ListParagraph"/>
        <w:numPr>
          <w:ilvl w:val="0"/>
          <w:numId w:val="4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 xml:space="preserve"> правильность и своевременность подготовки документов, необходимых для учебно-методической, воспитательной и организационно-практической деятельности;</w:t>
      </w:r>
    </w:p>
    <w:p w:rsidR="003A5333" w:rsidRPr="00056913" w:rsidRDefault="003A5333" w:rsidP="00056913">
      <w:pPr>
        <w:pStyle w:val="ListParagraph"/>
        <w:numPr>
          <w:ilvl w:val="0"/>
          <w:numId w:val="4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 xml:space="preserve"> 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3A5333" w:rsidRPr="00056913" w:rsidRDefault="003A5333" w:rsidP="00056913">
      <w:pPr>
        <w:pStyle w:val="ListParagraph"/>
        <w:numPr>
          <w:ilvl w:val="0"/>
          <w:numId w:val="4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 xml:space="preserve"> соблюдение обучающими правил внутреннего трудового распорядка;</w:t>
      </w:r>
    </w:p>
    <w:p w:rsidR="003A5333" w:rsidRPr="00056913" w:rsidRDefault="003A5333" w:rsidP="00056913">
      <w:pPr>
        <w:pStyle w:val="ListParagraph"/>
        <w:numPr>
          <w:ilvl w:val="0"/>
          <w:numId w:val="4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 xml:space="preserve"> обеспечение целостности и сохранности имущества, находящегося в УМЦДО, соблюдение нормативных требований по охране труда;</w:t>
      </w:r>
    </w:p>
    <w:p w:rsidR="003A5333" w:rsidRPr="00056913" w:rsidRDefault="003A5333" w:rsidP="00056913">
      <w:pPr>
        <w:pStyle w:val="ListParagraph"/>
        <w:numPr>
          <w:ilvl w:val="0"/>
          <w:numId w:val="4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 xml:space="preserve"> обеспечение безопасности жизни и здоровья обучающихся, а так же других лиц, находящихся в помещении УМЦДО во время проводимых мероприятий.</w:t>
      </w:r>
    </w:p>
    <w:p w:rsidR="003A5333" w:rsidRPr="00056913" w:rsidRDefault="003A5333" w:rsidP="00056913">
      <w:pPr>
        <w:pStyle w:val="BodyText"/>
        <w:ind w:firstLine="567"/>
      </w:pPr>
      <w:r w:rsidRPr="00056913">
        <w:t>7.3. Педагогический опыт, представленный в учебно-методическом центре, должен отличаться системностью, технологичностью, доступностью, возможностью дальнейшего распространения и использования в образовательной практике.</w:t>
      </w:r>
    </w:p>
    <w:p w:rsidR="003A5333" w:rsidRPr="00CA29D7" w:rsidRDefault="003A5333" w:rsidP="00CA29D7">
      <w:pPr>
        <w:pStyle w:val="Heading1"/>
        <w:ind w:right="130" w:firstLine="567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CA29D7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8.  Результаты работы </w:t>
      </w:r>
      <w:r>
        <w:rPr>
          <w:rFonts w:ascii="Times New Roman" w:hAnsi="Times New Roman" w:cs="Times New Roman"/>
          <w:bCs w:val="0"/>
          <w:sz w:val="24"/>
          <w:szCs w:val="24"/>
          <w:lang w:val="ru-RU"/>
        </w:rPr>
        <w:t>УМЦДО</w:t>
      </w:r>
    </w:p>
    <w:p w:rsidR="003A5333" w:rsidRPr="00CA29D7" w:rsidRDefault="003A5333" w:rsidP="00056913">
      <w:pPr>
        <w:pStyle w:val="Heading1"/>
        <w:ind w:right="130" w:firstLine="567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CA29D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Результатами работы учебно-методического центра являются такие виды продукции:</w:t>
      </w:r>
    </w:p>
    <w:p w:rsidR="003A5333" w:rsidRPr="00CA29D7" w:rsidRDefault="003A5333" w:rsidP="00056913">
      <w:pPr>
        <w:pStyle w:val="ListParagraph"/>
        <w:widowControl w:val="0"/>
        <w:numPr>
          <w:ilvl w:val="0"/>
          <w:numId w:val="45"/>
        </w:numPr>
        <w:tabs>
          <w:tab w:val="left" w:pos="2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D7">
        <w:rPr>
          <w:rFonts w:ascii="Times New Roman" w:hAnsi="Times New Roman" w:cs="Times New Roman"/>
          <w:sz w:val="24"/>
          <w:szCs w:val="24"/>
        </w:rPr>
        <w:t>учебно-методические материалы;</w:t>
      </w:r>
    </w:p>
    <w:p w:rsidR="003A5333" w:rsidRPr="00056913" w:rsidRDefault="003A5333" w:rsidP="00056913">
      <w:pPr>
        <w:pStyle w:val="ListParagraph"/>
        <w:widowControl w:val="0"/>
        <w:numPr>
          <w:ilvl w:val="0"/>
          <w:numId w:val="45"/>
        </w:numPr>
        <w:tabs>
          <w:tab w:val="left" w:pos="2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>изделия художественного и декоративно-прикладного творчества;</w:t>
      </w:r>
    </w:p>
    <w:p w:rsidR="003A5333" w:rsidRPr="00056913" w:rsidRDefault="003A5333" w:rsidP="00056913">
      <w:pPr>
        <w:pStyle w:val="ListParagraph"/>
        <w:widowControl w:val="0"/>
        <w:numPr>
          <w:ilvl w:val="0"/>
          <w:numId w:val="45"/>
        </w:numPr>
        <w:tabs>
          <w:tab w:val="left" w:pos="2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>дидактические и демонстрационные материалы для</w:t>
      </w:r>
      <w:r w:rsidRPr="00056913">
        <w:rPr>
          <w:rFonts w:ascii="Times New Roman" w:hAnsi="Times New Roman" w:cs="Times New Roman"/>
          <w:spacing w:val="-1"/>
          <w:sz w:val="24"/>
          <w:szCs w:val="24"/>
        </w:rPr>
        <w:t xml:space="preserve"> учебных и практических </w:t>
      </w:r>
      <w:r w:rsidRPr="00056913">
        <w:rPr>
          <w:rFonts w:ascii="Times New Roman" w:hAnsi="Times New Roman" w:cs="Times New Roman"/>
          <w:sz w:val="24"/>
          <w:szCs w:val="24"/>
        </w:rPr>
        <w:t>занятий, а также методические рекомендации педагогическим работникам по их организации;</w:t>
      </w:r>
    </w:p>
    <w:p w:rsidR="003A5333" w:rsidRPr="00056913" w:rsidRDefault="003A5333" w:rsidP="00056913">
      <w:pPr>
        <w:pStyle w:val="ListParagraph"/>
        <w:widowControl w:val="0"/>
        <w:numPr>
          <w:ilvl w:val="0"/>
          <w:numId w:val="45"/>
        </w:numPr>
        <w:tabs>
          <w:tab w:val="left" w:pos="2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>планы и программы</w:t>
      </w:r>
      <w:r w:rsidRPr="00056913">
        <w:rPr>
          <w:rFonts w:ascii="Times New Roman" w:hAnsi="Times New Roman" w:cs="Times New Roman"/>
          <w:spacing w:val="-5"/>
          <w:sz w:val="24"/>
          <w:szCs w:val="24"/>
        </w:rPr>
        <w:t xml:space="preserve"> мастер-классов, </w:t>
      </w:r>
      <w:r w:rsidRPr="00056913">
        <w:rPr>
          <w:rFonts w:ascii="Times New Roman" w:hAnsi="Times New Roman" w:cs="Times New Roman"/>
          <w:sz w:val="24"/>
          <w:szCs w:val="24"/>
        </w:rPr>
        <w:t>методических семинаров, инструктивных занятий,</w:t>
      </w:r>
      <w:r w:rsidRPr="000569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913">
        <w:rPr>
          <w:rFonts w:ascii="Times New Roman" w:hAnsi="Times New Roman" w:cs="Times New Roman"/>
          <w:sz w:val="24"/>
          <w:szCs w:val="24"/>
        </w:rPr>
        <w:t xml:space="preserve">тренингов, </w:t>
      </w:r>
      <w:r w:rsidRPr="00056913">
        <w:rPr>
          <w:rFonts w:ascii="Times New Roman" w:hAnsi="Times New Roman" w:cs="Times New Roman"/>
          <w:spacing w:val="-5"/>
          <w:sz w:val="24"/>
          <w:szCs w:val="24"/>
        </w:rPr>
        <w:t xml:space="preserve">круглых столов, </w:t>
      </w:r>
      <w:r w:rsidRPr="00056913">
        <w:rPr>
          <w:rFonts w:ascii="Times New Roman" w:hAnsi="Times New Roman" w:cs="Times New Roman"/>
          <w:sz w:val="24"/>
          <w:szCs w:val="24"/>
        </w:rPr>
        <w:t>семинаров-практикумов, творческих конкурсов; конференций и массовых</w:t>
      </w:r>
      <w:r w:rsidRPr="000569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913">
        <w:rPr>
          <w:rFonts w:ascii="Times New Roman" w:hAnsi="Times New Roman" w:cs="Times New Roman"/>
          <w:sz w:val="24"/>
          <w:szCs w:val="24"/>
        </w:rPr>
        <w:t>мероприятий в сфере дополнительного образования детей;</w:t>
      </w:r>
    </w:p>
    <w:p w:rsidR="003A5333" w:rsidRPr="00056913" w:rsidRDefault="003A5333" w:rsidP="00056913">
      <w:pPr>
        <w:pStyle w:val="ListParagraph"/>
        <w:widowControl w:val="0"/>
        <w:numPr>
          <w:ilvl w:val="0"/>
          <w:numId w:val="45"/>
        </w:numPr>
        <w:tabs>
          <w:tab w:val="left" w:pos="2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>положения о творческих декоративно-прикладных, художественно-эстетических и технических конкурсах;</w:t>
      </w:r>
    </w:p>
    <w:p w:rsidR="003A5333" w:rsidRPr="00056913" w:rsidRDefault="003A5333" w:rsidP="00056913">
      <w:pPr>
        <w:pStyle w:val="ListParagraph"/>
        <w:widowControl w:val="0"/>
        <w:numPr>
          <w:ilvl w:val="0"/>
          <w:numId w:val="45"/>
        </w:numPr>
        <w:tabs>
          <w:tab w:val="left" w:pos="2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13">
        <w:rPr>
          <w:rFonts w:ascii="Times New Roman" w:hAnsi="Times New Roman" w:cs="Times New Roman"/>
          <w:sz w:val="24"/>
          <w:szCs w:val="24"/>
        </w:rPr>
        <w:t>сценарии и планы проведения массовых</w:t>
      </w:r>
      <w:r w:rsidRPr="00056913">
        <w:rPr>
          <w:rFonts w:ascii="Times New Roman" w:hAnsi="Times New Roman" w:cs="Times New Roman"/>
          <w:spacing w:val="-6"/>
          <w:sz w:val="24"/>
          <w:szCs w:val="24"/>
        </w:rPr>
        <w:t xml:space="preserve">, культурных и воспитательных </w:t>
      </w:r>
      <w:r w:rsidRPr="00056913">
        <w:rPr>
          <w:rFonts w:ascii="Times New Roman" w:hAnsi="Times New Roman" w:cs="Times New Roman"/>
          <w:sz w:val="24"/>
          <w:szCs w:val="24"/>
        </w:rPr>
        <w:t>мероприятий, относящихся к деятельности педагогов дополнительного образования;</w:t>
      </w:r>
    </w:p>
    <w:p w:rsidR="003A5333" w:rsidRPr="00056913" w:rsidRDefault="003A5333" w:rsidP="00056913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/>
      </w:pPr>
      <w:r w:rsidRPr="00056913">
        <w:t>фотоотчеты и фотовыставки;</w:t>
      </w:r>
    </w:p>
    <w:p w:rsidR="003A5333" w:rsidRPr="00056913" w:rsidRDefault="003A5333" w:rsidP="00056913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/>
      </w:pPr>
      <w:r w:rsidRPr="00056913">
        <w:t>презентации образцов декоративно-прикладных изделий;</w:t>
      </w:r>
    </w:p>
    <w:p w:rsidR="003A5333" w:rsidRDefault="003A5333" w:rsidP="00056913">
      <w:pPr>
        <w:pStyle w:val="BodyText"/>
        <w:widowControl w:val="0"/>
        <w:numPr>
          <w:ilvl w:val="0"/>
          <w:numId w:val="45"/>
        </w:numPr>
        <w:autoSpaceDE w:val="0"/>
        <w:autoSpaceDN w:val="0"/>
        <w:spacing w:after="0"/>
        <w:jc w:val="both"/>
      </w:pPr>
      <w:r w:rsidRPr="00056913">
        <w:t xml:space="preserve"> выставки художественно-эстетического, декоративно-прикладного и технического творчества.</w:t>
      </w:r>
    </w:p>
    <w:p w:rsidR="003A5333" w:rsidRDefault="003A5333" w:rsidP="00CA29D7">
      <w:pPr>
        <w:jc w:val="center"/>
      </w:pPr>
    </w:p>
    <w:p w:rsidR="003A5333" w:rsidRDefault="003A5333" w:rsidP="00CA29D7">
      <w:pPr>
        <w:jc w:val="center"/>
      </w:pPr>
      <w:r>
        <w:t>Научно-методические разработки и рекомендации подлежат реализации после проведения соответствующего согласования и утверждения установленным порядком.</w:t>
      </w:r>
    </w:p>
    <w:p w:rsidR="003A5333" w:rsidRDefault="003A5333" w:rsidP="00CA29D7">
      <w:pPr>
        <w:jc w:val="center"/>
      </w:pPr>
    </w:p>
    <w:p w:rsidR="003A5333" w:rsidRDefault="003A5333" w:rsidP="00CA29D7">
      <w:pPr>
        <w:pStyle w:val="BodyText"/>
        <w:widowControl w:val="0"/>
        <w:autoSpaceDE w:val="0"/>
        <w:autoSpaceDN w:val="0"/>
        <w:spacing w:after="0"/>
        <w:jc w:val="both"/>
      </w:pPr>
    </w:p>
    <w:p w:rsidR="003A5333" w:rsidRPr="00056913" w:rsidRDefault="003A5333" w:rsidP="00CA29D7">
      <w:pPr>
        <w:pStyle w:val="BodyText"/>
        <w:widowControl w:val="0"/>
        <w:autoSpaceDE w:val="0"/>
        <w:autoSpaceDN w:val="0"/>
        <w:spacing w:after="0"/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Default="003A5333" w:rsidP="00056913">
      <w:pPr>
        <w:jc w:val="both"/>
      </w:pPr>
    </w:p>
    <w:p w:rsidR="003A5333" w:rsidRPr="00056913" w:rsidRDefault="003A5333" w:rsidP="00056913">
      <w:pPr>
        <w:jc w:val="both"/>
      </w:pPr>
    </w:p>
    <w:tbl>
      <w:tblPr>
        <w:tblW w:w="9889" w:type="dxa"/>
        <w:tblInd w:w="2" w:type="dxa"/>
        <w:tblLook w:val="01E0"/>
      </w:tblPr>
      <w:tblGrid>
        <w:gridCol w:w="5313"/>
        <w:gridCol w:w="1896"/>
        <w:gridCol w:w="2680"/>
      </w:tblGrid>
      <w:tr w:rsidR="003A5333">
        <w:tc>
          <w:tcPr>
            <w:tcW w:w="9889" w:type="dxa"/>
            <w:gridSpan w:val="3"/>
          </w:tcPr>
          <w:p w:rsidR="003A5333" w:rsidRDefault="003A5333">
            <w:pPr>
              <w:jc w:val="center"/>
            </w:pPr>
          </w:p>
          <w:p w:rsidR="003A5333" w:rsidRDefault="003A5333">
            <w:pPr>
              <w:jc w:val="center"/>
            </w:pPr>
          </w:p>
          <w:p w:rsidR="003A5333" w:rsidRDefault="003A53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b/>
                <w:bCs/>
                <w:sz w:val="28"/>
                <w:szCs w:val="28"/>
              </w:rPr>
              <w:t>Лист согласования</w:t>
            </w:r>
          </w:p>
          <w:p w:rsidR="003A5333" w:rsidRDefault="003A5333">
            <w:pPr>
              <w:jc w:val="center"/>
              <w:rPr>
                <w:b/>
                <w:bCs/>
              </w:rPr>
            </w:pPr>
          </w:p>
          <w:p w:rsidR="003A5333" w:rsidRDefault="003A5333">
            <w:pPr>
              <w:jc w:val="center"/>
            </w:pPr>
            <w:r>
              <w:t xml:space="preserve">«Программа развития кафедры дополнительного образования </w:t>
            </w:r>
          </w:p>
          <w:p w:rsidR="003A5333" w:rsidRDefault="003A5333">
            <w:pPr>
              <w:jc w:val="center"/>
            </w:pPr>
            <w:r>
              <w:t xml:space="preserve">Факультета дополнительного и профессионального образования ДонНУ» </w:t>
            </w:r>
          </w:p>
          <w:p w:rsidR="003A5333" w:rsidRDefault="003A5333">
            <w:pPr>
              <w:jc w:val="center"/>
              <w:rPr>
                <w:lang w:eastAsia="en-US"/>
              </w:rPr>
            </w:pPr>
          </w:p>
        </w:tc>
      </w:tr>
      <w:tr w:rsidR="003A5333">
        <w:trPr>
          <w:trHeight w:val="1132"/>
        </w:trPr>
        <w:tc>
          <w:tcPr>
            <w:tcW w:w="5313" w:type="dxa"/>
          </w:tcPr>
          <w:p w:rsidR="003A5333" w:rsidRDefault="003A5333">
            <w:pPr>
              <w:suppressAutoHyphens/>
              <w:autoSpaceDE w:val="0"/>
              <w:autoSpaceDN w:val="0"/>
              <w:adjustRightInd w:val="0"/>
            </w:pPr>
          </w:p>
          <w:p w:rsidR="003A5333" w:rsidRDefault="003A5333">
            <w:pPr>
              <w:suppressAutoHyphens/>
              <w:autoSpaceDE w:val="0"/>
              <w:autoSpaceDN w:val="0"/>
              <w:adjustRightInd w:val="0"/>
            </w:pPr>
            <w:r>
              <w:t>Проректор по научно-методической и учебной работе</w:t>
            </w:r>
          </w:p>
          <w:p w:rsidR="003A5333" w:rsidRDefault="003A5333" w:rsidP="000049AB">
            <w:pPr>
              <w:suppressAutoHyphens/>
              <w:autoSpaceDE w:val="0"/>
              <w:autoSpaceDN w:val="0"/>
              <w:adjustRightInd w:val="0"/>
            </w:pPr>
            <w:r>
              <w:t>___.___.2020</w:t>
            </w:r>
          </w:p>
        </w:tc>
        <w:tc>
          <w:tcPr>
            <w:tcW w:w="1896" w:type="dxa"/>
          </w:tcPr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___________</w:t>
            </w:r>
          </w:p>
        </w:tc>
        <w:tc>
          <w:tcPr>
            <w:tcW w:w="2680" w:type="dxa"/>
          </w:tcPr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5333" w:rsidRPr="00CE594A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Е.И. Скафа</w:t>
            </w: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A5333">
        <w:trPr>
          <w:trHeight w:val="1132"/>
        </w:trPr>
        <w:tc>
          <w:tcPr>
            <w:tcW w:w="5313" w:type="dxa"/>
          </w:tcPr>
          <w:p w:rsidR="003A5333" w:rsidRDefault="003A5333">
            <w:pPr>
              <w:suppressAutoHyphens/>
              <w:autoSpaceDE w:val="0"/>
              <w:autoSpaceDN w:val="0"/>
              <w:adjustRightInd w:val="0"/>
            </w:pPr>
            <w:r>
              <w:t xml:space="preserve">Проректор по научной и инновационной деятельности </w:t>
            </w:r>
          </w:p>
          <w:p w:rsidR="003A5333" w:rsidRDefault="003A5333">
            <w:pPr>
              <w:suppressAutoHyphens/>
              <w:autoSpaceDE w:val="0"/>
              <w:autoSpaceDN w:val="0"/>
              <w:adjustRightInd w:val="0"/>
            </w:pPr>
            <w:r>
              <w:t>___.___.2020</w:t>
            </w:r>
          </w:p>
          <w:p w:rsidR="003A5333" w:rsidRDefault="003A5333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896" w:type="dxa"/>
          </w:tcPr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___________</w:t>
            </w:r>
          </w:p>
        </w:tc>
        <w:tc>
          <w:tcPr>
            <w:tcW w:w="2680" w:type="dxa"/>
          </w:tcPr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В.И. Сторожев</w:t>
            </w:r>
          </w:p>
          <w:p w:rsidR="003A5333" w:rsidRDefault="003A533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A5333">
        <w:tc>
          <w:tcPr>
            <w:tcW w:w="5313" w:type="dxa"/>
          </w:tcPr>
          <w:p w:rsidR="003A5333" w:rsidRDefault="003A5333">
            <w:pPr>
              <w:tabs>
                <w:tab w:val="left" w:pos="5998"/>
              </w:tabs>
            </w:pPr>
            <w:r>
              <w:t>Декан факультета дополнительного и профессионального образования</w:t>
            </w:r>
          </w:p>
          <w:p w:rsidR="003A5333" w:rsidRDefault="003A5333" w:rsidP="000049AB">
            <w:r>
              <w:t>___.___.2020</w:t>
            </w:r>
          </w:p>
        </w:tc>
        <w:tc>
          <w:tcPr>
            <w:tcW w:w="1896" w:type="dxa"/>
          </w:tcPr>
          <w:p w:rsidR="003A5333" w:rsidRDefault="003A5333"/>
          <w:p w:rsidR="003A5333" w:rsidRDefault="003A5333"/>
          <w:p w:rsidR="003A5333" w:rsidRDefault="003A5333">
            <w:pPr>
              <w:rPr>
                <w:lang w:eastAsia="en-US"/>
              </w:rPr>
            </w:pPr>
            <w:r>
              <w:t>___________</w:t>
            </w:r>
          </w:p>
        </w:tc>
        <w:tc>
          <w:tcPr>
            <w:tcW w:w="2680" w:type="dxa"/>
          </w:tcPr>
          <w:p w:rsidR="003A5333" w:rsidRDefault="003A5333">
            <w:pPr>
              <w:rPr>
                <w:lang w:eastAsia="en-US"/>
              </w:rPr>
            </w:pPr>
          </w:p>
          <w:p w:rsidR="003A5333" w:rsidRDefault="003A5333">
            <w:pPr>
              <w:rPr>
                <w:lang w:eastAsia="en-US"/>
              </w:rPr>
            </w:pPr>
          </w:p>
          <w:p w:rsidR="003A5333" w:rsidRDefault="003A5333">
            <w:pPr>
              <w:rPr>
                <w:lang w:eastAsia="en-US"/>
              </w:rPr>
            </w:pPr>
            <w:r>
              <w:rPr>
                <w:lang w:eastAsia="en-US"/>
              </w:rPr>
              <w:t>Г.В. Марченко</w:t>
            </w:r>
          </w:p>
        </w:tc>
      </w:tr>
    </w:tbl>
    <w:p w:rsidR="003A5333" w:rsidRDefault="003A5333" w:rsidP="000049AB">
      <w:pPr>
        <w:ind w:right="-1"/>
        <w:jc w:val="both"/>
        <w:sectPr w:rsidR="003A5333" w:rsidSect="00DA2FAB">
          <w:headerReference w:type="default" r:id="rId7"/>
          <w:headerReference w:type="first" r:id="rId8"/>
          <w:pgSz w:w="11906" w:h="16838"/>
          <w:pgMar w:top="851" w:right="1134" w:bottom="851" w:left="1260" w:header="709" w:footer="709" w:gutter="0"/>
          <w:cols w:space="708"/>
          <w:docGrid w:linePitch="360"/>
        </w:sectPr>
      </w:pPr>
    </w:p>
    <w:p w:rsidR="003A5333" w:rsidRDefault="003A5333" w:rsidP="000049AB">
      <w:pPr>
        <w:ind w:right="-1"/>
        <w:jc w:val="both"/>
      </w:pPr>
    </w:p>
    <w:sectPr w:rsidR="003A5333" w:rsidSect="00EE48F9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33" w:rsidRDefault="003A5333" w:rsidP="0058553D">
      <w:r>
        <w:separator/>
      </w:r>
    </w:p>
  </w:endnote>
  <w:endnote w:type="continuationSeparator" w:id="0">
    <w:p w:rsidR="003A5333" w:rsidRDefault="003A5333" w:rsidP="0058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33" w:rsidRDefault="003A5333" w:rsidP="0058553D">
      <w:r>
        <w:separator/>
      </w:r>
    </w:p>
  </w:footnote>
  <w:footnote w:type="continuationSeparator" w:id="0">
    <w:p w:rsidR="003A5333" w:rsidRDefault="003A5333" w:rsidP="0058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33" w:rsidRDefault="003A5333">
    <w:pPr>
      <w:pStyle w:val="Header"/>
      <w:jc w:val="center"/>
    </w:pPr>
    <w:fldSimple w:instr="PAGE   \* MERGEFORMAT">
      <w:r>
        <w:rPr>
          <w:noProof/>
        </w:rPr>
        <w:t>18</w:t>
      </w:r>
    </w:fldSimple>
  </w:p>
  <w:p w:rsidR="003A5333" w:rsidRDefault="003A53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33" w:rsidRDefault="003A5333">
    <w:pPr>
      <w:pStyle w:val="Header"/>
      <w:jc w:val="center"/>
    </w:pPr>
  </w:p>
  <w:p w:rsidR="003A5333" w:rsidRDefault="003A53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551"/>
    <w:multiLevelType w:val="hybridMultilevel"/>
    <w:tmpl w:val="E3EC628E"/>
    <w:lvl w:ilvl="0" w:tplc="76E0E8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509AF"/>
    <w:multiLevelType w:val="hybridMultilevel"/>
    <w:tmpl w:val="42D41EF6"/>
    <w:name w:val="WW8Num16"/>
    <w:lvl w:ilvl="0" w:tplc="979001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25D82"/>
    <w:multiLevelType w:val="hybridMultilevel"/>
    <w:tmpl w:val="D91CB5B4"/>
    <w:lvl w:ilvl="0" w:tplc="2D94E4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A44E8"/>
    <w:multiLevelType w:val="hybridMultilevel"/>
    <w:tmpl w:val="F0301AEC"/>
    <w:lvl w:ilvl="0" w:tplc="0B82E6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61730"/>
    <w:multiLevelType w:val="hybridMultilevel"/>
    <w:tmpl w:val="27543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BC2CF3"/>
    <w:multiLevelType w:val="multilevel"/>
    <w:tmpl w:val="4EE8A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E602F8"/>
    <w:multiLevelType w:val="hybridMultilevel"/>
    <w:tmpl w:val="B26092F2"/>
    <w:lvl w:ilvl="0" w:tplc="FBE2D8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6A70176"/>
    <w:multiLevelType w:val="multilevel"/>
    <w:tmpl w:val="D902AC96"/>
    <w:lvl w:ilvl="0">
      <w:start w:val="1"/>
      <w:numFmt w:val="decimal"/>
      <w:lvlText w:val="%1."/>
      <w:lvlJc w:val="left"/>
      <w:pPr>
        <w:ind w:left="36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470" w:hanging="11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470" w:hanging="117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470" w:hanging="117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4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7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cs="Times New Roman" w:hint="default"/>
      </w:rPr>
    </w:lvl>
  </w:abstractNum>
  <w:abstractNum w:abstractNumId="8">
    <w:nsid w:val="2900229B"/>
    <w:multiLevelType w:val="hybridMultilevel"/>
    <w:tmpl w:val="36386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BB759B3"/>
    <w:multiLevelType w:val="hybridMultilevel"/>
    <w:tmpl w:val="AF76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C968C4"/>
    <w:multiLevelType w:val="hybridMultilevel"/>
    <w:tmpl w:val="F22C3CD2"/>
    <w:lvl w:ilvl="0" w:tplc="2E92DB98">
      <w:start w:val="6"/>
      <w:numFmt w:val="bullet"/>
      <w:lvlText w:val="-"/>
      <w:lvlJc w:val="left"/>
      <w:pPr>
        <w:ind w:left="19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11">
    <w:nsid w:val="321E6C83"/>
    <w:multiLevelType w:val="hybridMultilevel"/>
    <w:tmpl w:val="53009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9751A"/>
    <w:multiLevelType w:val="hybridMultilevel"/>
    <w:tmpl w:val="637E5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C22000"/>
    <w:multiLevelType w:val="hybridMultilevel"/>
    <w:tmpl w:val="A6EC2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260D98"/>
    <w:multiLevelType w:val="hybridMultilevel"/>
    <w:tmpl w:val="4E0EF5B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3AD378E3"/>
    <w:multiLevelType w:val="hybridMultilevel"/>
    <w:tmpl w:val="E836E63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5BB4EBC"/>
    <w:multiLevelType w:val="hybridMultilevel"/>
    <w:tmpl w:val="AF76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53344D"/>
    <w:multiLevelType w:val="multilevel"/>
    <w:tmpl w:val="3C145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485C2BA7"/>
    <w:multiLevelType w:val="multilevel"/>
    <w:tmpl w:val="A344E73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  <w:i w:val="0"/>
        <w:iCs w:val="0"/>
      </w:rPr>
    </w:lvl>
  </w:abstractNum>
  <w:abstractNum w:abstractNumId="19">
    <w:nsid w:val="4D920E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25A0779"/>
    <w:multiLevelType w:val="hybridMultilevel"/>
    <w:tmpl w:val="FB9AE10A"/>
    <w:lvl w:ilvl="0" w:tplc="458EB2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2BA6003"/>
    <w:multiLevelType w:val="hybridMultilevel"/>
    <w:tmpl w:val="4462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7E5538"/>
    <w:multiLevelType w:val="hybridMultilevel"/>
    <w:tmpl w:val="681A3AAC"/>
    <w:lvl w:ilvl="0" w:tplc="C6F41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E6825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54EC70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027A64B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507AF24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00CE287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90BADB9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D20890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0BEBB2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54CF5187"/>
    <w:multiLevelType w:val="hybridMultilevel"/>
    <w:tmpl w:val="F984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55585F46"/>
    <w:multiLevelType w:val="multilevel"/>
    <w:tmpl w:val="F0DCE68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5">
    <w:nsid w:val="56541D89"/>
    <w:multiLevelType w:val="multilevel"/>
    <w:tmpl w:val="9D78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434D4"/>
    <w:multiLevelType w:val="hybridMultilevel"/>
    <w:tmpl w:val="B85E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9C533D"/>
    <w:multiLevelType w:val="hybridMultilevel"/>
    <w:tmpl w:val="AF76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1C5661"/>
    <w:multiLevelType w:val="hybridMultilevel"/>
    <w:tmpl w:val="AF76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287954"/>
    <w:multiLevelType w:val="multilevel"/>
    <w:tmpl w:val="C2AA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0">
    <w:nsid w:val="66187E4A"/>
    <w:multiLevelType w:val="hybridMultilevel"/>
    <w:tmpl w:val="AF76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9409B1"/>
    <w:multiLevelType w:val="hybridMultilevel"/>
    <w:tmpl w:val="DCA89D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7F9014D"/>
    <w:multiLevelType w:val="hybridMultilevel"/>
    <w:tmpl w:val="5B927DB8"/>
    <w:lvl w:ilvl="0" w:tplc="72743C1A">
      <w:start w:val="1"/>
      <w:numFmt w:val="bullet"/>
      <w:pStyle w:val="1"/>
      <w:suff w:val="space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C00ED3"/>
    <w:multiLevelType w:val="multilevel"/>
    <w:tmpl w:val="21BA5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70274BBD"/>
    <w:multiLevelType w:val="multilevel"/>
    <w:tmpl w:val="DC2292CA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5">
    <w:nsid w:val="705D72EF"/>
    <w:multiLevelType w:val="hybridMultilevel"/>
    <w:tmpl w:val="B6403B92"/>
    <w:lvl w:ilvl="0" w:tplc="DBD61D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  <w:b w:val="0"/>
        <w:bCs w:val="0"/>
        <w:i/>
        <w:i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>
    <w:nsid w:val="71DB3905"/>
    <w:multiLevelType w:val="hybridMultilevel"/>
    <w:tmpl w:val="2DE8A988"/>
    <w:lvl w:ilvl="0" w:tplc="4D96E2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6A2C2C"/>
    <w:multiLevelType w:val="hybridMultilevel"/>
    <w:tmpl w:val="B75CD34A"/>
    <w:lvl w:ilvl="0" w:tplc="6C0EF5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BF60CD"/>
    <w:multiLevelType w:val="hybridMultilevel"/>
    <w:tmpl w:val="BAAC08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84362AD"/>
    <w:multiLevelType w:val="multilevel"/>
    <w:tmpl w:val="EE04D61E"/>
    <w:lvl w:ilvl="0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40">
    <w:nsid w:val="7DE16FBF"/>
    <w:multiLevelType w:val="hybridMultilevel"/>
    <w:tmpl w:val="8FECDE6A"/>
    <w:lvl w:ilvl="0" w:tplc="979001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1608A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4A2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B4A3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A1D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E2F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696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A11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8B3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22"/>
  </w:num>
  <w:num w:numId="3">
    <w:abstractNumId w:val="34"/>
  </w:num>
  <w:num w:numId="4">
    <w:abstractNumId w:val="19"/>
  </w:num>
  <w:num w:numId="5">
    <w:abstractNumId w:val="36"/>
  </w:num>
  <w:num w:numId="6">
    <w:abstractNumId w:val="14"/>
  </w:num>
  <w:num w:numId="7">
    <w:abstractNumId w:val="2"/>
  </w:num>
  <w:num w:numId="8">
    <w:abstractNumId w:val="37"/>
  </w:num>
  <w:num w:numId="9">
    <w:abstractNumId w:val="26"/>
  </w:num>
  <w:num w:numId="10">
    <w:abstractNumId w:val="18"/>
  </w:num>
  <w:num w:numId="11">
    <w:abstractNumId w:val="24"/>
  </w:num>
  <w:num w:numId="12">
    <w:abstractNumId w:val="13"/>
  </w:num>
  <w:num w:numId="13">
    <w:abstractNumId w:val="31"/>
  </w:num>
  <w:num w:numId="14">
    <w:abstractNumId w:val="1"/>
  </w:num>
  <w:num w:numId="15">
    <w:abstractNumId w:val="33"/>
  </w:num>
  <w:num w:numId="16">
    <w:abstractNumId w:val="6"/>
  </w:num>
  <w:num w:numId="17">
    <w:abstractNumId w:val="35"/>
  </w:num>
  <w:num w:numId="18">
    <w:abstractNumId w:val="40"/>
  </w:num>
  <w:num w:numId="19">
    <w:abstractNumId w:val="5"/>
  </w:num>
  <w:num w:numId="20">
    <w:abstractNumId w:val="12"/>
  </w:num>
  <w:num w:numId="21">
    <w:abstractNumId w:val="21"/>
  </w:num>
  <w:num w:numId="22">
    <w:abstractNumId w:val="16"/>
  </w:num>
  <w:num w:numId="23">
    <w:abstractNumId w:val="30"/>
  </w:num>
  <w:num w:numId="24">
    <w:abstractNumId w:val="28"/>
  </w:num>
  <w:num w:numId="25">
    <w:abstractNumId w:val="9"/>
  </w:num>
  <w:num w:numId="26">
    <w:abstractNumId w:val="27"/>
  </w:num>
  <w:num w:numId="27">
    <w:abstractNumId w:val="3"/>
  </w:num>
  <w:num w:numId="28">
    <w:abstractNumId w:val="23"/>
  </w:num>
  <w:num w:numId="29">
    <w:abstractNumId w:val="20"/>
  </w:num>
  <w:num w:numId="30">
    <w:abstractNumId w:val="15"/>
  </w:num>
  <w:num w:numId="31">
    <w:abstractNumId w:val="39"/>
  </w:num>
  <w:num w:numId="32">
    <w:abstractNumId w:val="10"/>
  </w:num>
  <w:num w:numId="33">
    <w:abstractNumId w:val="25"/>
  </w:num>
  <w:num w:numId="34">
    <w:abstractNumId w:val="4"/>
  </w:num>
  <w:num w:numId="35">
    <w:abstractNumId w:val="33"/>
  </w:num>
  <w:num w:numId="36">
    <w:abstractNumId w:val="8"/>
  </w:num>
  <w:num w:numId="37">
    <w:abstractNumId w:val="31"/>
  </w:num>
  <w:num w:numId="38">
    <w:abstractNumId w:val="32"/>
  </w:num>
  <w:num w:numId="39">
    <w:abstractNumId w:val="3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0"/>
  </w:num>
  <w:num w:numId="45">
    <w:abstractNumId w:val="11"/>
  </w:num>
  <w:num w:numId="46">
    <w:abstractNumId w:val="38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E2"/>
    <w:rsid w:val="0000034D"/>
    <w:rsid w:val="0000075F"/>
    <w:rsid w:val="000009D5"/>
    <w:rsid w:val="000022D6"/>
    <w:rsid w:val="00002C81"/>
    <w:rsid w:val="00003460"/>
    <w:rsid w:val="000049AB"/>
    <w:rsid w:val="00004BA6"/>
    <w:rsid w:val="00004F3C"/>
    <w:rsid w:val="000066D9"/>
    <w:rsid w:val="00007199"/>
    <w:rsid w:val="00011447"/>
    <w:rsid w:val="00013E5D"/>
    <w:rsid w:val="000141F9"/>
    <w:rsid w:val="00014E41"/>
    <w:rsid w:val="00015FF8"/>
    <w:rsid w:val="00016515"/>
    <w:rsid w:val="0001665B"/>
    <w:rsid w:val="000201A5"/>
    <w:rsid w:val="00020B1D"/>
    <w:rsid w:val="000224DC"/>
    <w:rsid w:val="00023E49"/>
    <w:rsid w:val="00025A4D"/>
    <w:rsid w:val="00025D04"/>
    <w:rsid w:val="00025F43"/>
    <w:rsid w:val="00027A4B"/>
    <w:rsid w:val="000306EC"/>
    <w:rsid w:val="00031534"/>
    <w:rsid w:val="00032D1E"/>
    <w:rsid w:val="00034321"/>
    <w:rsid w:val="00037E70"/>
    <w:rsid w:val="00040132"/>
    <w:rsid w:val="0004252C"/>
    <w:rsid w:val="00042716"/>
    <w:rsid w:val="00043DAF"/>
    <w:rsid w:val="00050865"/>
    <w:rsid w:val="000528AE"/>
    <w:rsid w:val="00054D2F"/>
    <w:rsid w:val="00056433"/>
    <w:rsid w:val="00056913"/>
    <w:rsid w:val="00056C9B"/>
    <w:rsid w:val="00057647"/>
    <w:rsid w:val="00057F8F"/>
    <w:rsid w:val="00060052"/>
    <w:rsid w:val="000627A4"/>
    <w:rsid w:val="00062BD1"/>
    <w:rsid w:val="00062BF9"/>
    <w:rsid w:val="0006333D"/>
    <w:rsid w:val="00063397"/>
    <w:rsid w:val="000643B3"/>
    <w:rsid w:val="00065FF5"/>
    <w:rsid w:val="00066991"/>
    <w:rsid w:val="00067CC7"/>
    <w:rsid w:val="00067CDB"/>
    <w:rsid w:val="000716F3"/>
    <w:rsid w:val="00074C70"/>
    <w:rsid w:val="000757D4"/>
    <w:rsid w:val="00076D8F"/>
    <w:rsid w:val="00080067"/>
    <w:rsid w:val="00080CE8"/>
    <w:rsid w:val="000812B5"/>
    <w:rsid w:val="0008256B"/>
    <w:rsid w:val="00083639"/>
    <w:rsid w:val="00083A2B"/>
    <w:rsid w:val="000842FC"/>
    <w:rsid w:val="00085093"/>
    <w:rsid w:val="000859FF"/>
    <w:rsid w:val="00085B8C"/>
    <w:rsid w:val="000865BA"/>
    <w:rsid w:val="000936A0"/>
    <w:rsid w:val="0009518F"/>
    <w:rsid w:val="0009631F"/>
    <w:rsid w:val="00096939"/>
    <w:rsid w:val="00096BA7"/>
    <w:rsid w:val="000A04EC"/>
    <w:rsid w:val="000A06CE"/>
    <w:rsid w:val="000A18FA"/>
    <w:rsid w:val="000A1BC8"/>
    <w:rsid w:val="000A20B8"/>
    <w:rsid w:val="000A30DE"/>
    <w:rsid w:val="000A3245"/>
    <w:rsid w:val="000A4853"/>
    <w:rsid w:val="000A58B6"/>
    <w:rsid w:val="000A72E0"/>
    <w:rsid w:val="000B00DB"/>
    <w:rsid w:val="000B044D"/>
    <w:rsid w:val="000B1EB6"/>
    <w:rsid w:val="000B262B"/>
    <w:rsid w:val="000B3B6C"/>
    <w:rsid w:val="000B55D8"/>
    <w:rsid w:val="000C2018"/>
    <w:rsid w:val="000C281C"/>
    <w:rsid w:val="000C2C76"/>
    <w:rsid w:val="000C4ADB"/>
    <w:rsid w:val="000C5EDE"/>
    <w:rsid w:val="000C650B"/>
    <w:rsid w:val="000C67CF"/>
    <w:rsid w:val="000C727B"/>
    <w:rsid w:val="000C7AD8"/>
    <w:rsid w:val="000C7FD6"/>
    <w:rsid w:val="000D16E3"/>
    <w:rsid w:val="000D218A"/>
    <w:rsid w:val="000D3F6B"/>
    <w:rsid w:val="000D5AFD"/>
    <w:rsid w:val="000D737D"/>
    <w:rsid w:val="000D77D2"/>
    <w:rsid w:val="000E37B4"/>
    <w:rsid w:val="000E51DD"/>
    <w:rsid w:val="000E5C5E"/>
    <w:rsid w:val="000E609A"/>
    <w:rsid w:val="000E6C92"/>
    <w:rsid w:val="000F01AC"/>
    <w:rsid w:val="000F0456"/>
    <w:rsid w:val="000F1970"/>
    <w:rsid w:val="000F3865"/>
    <w:rsid w:val="000F3ADE"/>
    <w:rsid w:val="000F3CD9"/>
    <w:rsid w:val="000F5A46"/>
    <w:rsid w:val="000F6AB0"/>
    <w:rsid w:val="000F7347"/>
    <w:rsid w:val="001011BB"/>
    <w:rsid w:val="00102AB4"/>
    <w:rsid w:val="00102B37"/>
    <w:rsid w:val="00102FAD"/>
    <w:rsid w:val="001032BB"/>
    <w:rsid w:val="001044B4"/>
    <w:rsid w:val="00104E0A"/>
    <w:rsid w:val="00107100"/>
    <w:rsid w:val="00107E7F"/>
    <w:rsid w:val="00111656"/>
    <w:rsid w:val="00113040"/>
    <w:rsid w:val="00115D5E"/>
    <w:rsid w:val="00115EF6"/>
    <w:rsid w:val="00116B2B"/>
    <w:rsid w:val="0011732A"/>
    <w:rsid w:val="0012042F"/>
    <w:rsid w:val="00120662"/>
    <w:rsid w:val="00122F77"/>
    <w:rsid w:val="00123C36"/>
    <w:rsid w:val="0012432D"/>
    <w:rsid w:val="00126C53"/>
    <w:rsid w:val="0013018A"/>
    <w:rsid w:val="00130D8E"/>
    <w:rsid w:val="0013480D"/>
    <w:rsid w:val="00134FE7"/>
    <w:rsid w:val="0013543D"/>
    <w:rsid w:val="00135503"/>
    <w:rsid w:val="00135F40"/>
    <w:rsid w:val="001370BA"/>
    <w:rsid w:val="00142FE9"/>
    <w:rsid w:val="00143330"/>
    <w:rsid w:val="00153670"/>
    <w:rsid w:val="00153EA7"/>
    <w:rsid w:val="001551B9"/>
    <w:rsid w:val="00155F4F"/>
    <w:rsid w:val="0015632D"/>
    <w:rsid w:val="0015681C"/>
    <w:rsid w:val="00157325"/>
    <w:rsid w:val="00157F01"/>
    <w:rsid w:val="00160A98"/>
    <w:rsid w:val="00161BDD"/>
    <w:rsid w:val="00163840"/>
    <w:rsid w:val="00163E2B"/>
    <w:rsid w:val="0016523D"/>
    <w:rsid w:val="00171850"/>
    <w:rsid w:val="001724F0"/>
    <w:rsid w:val="00174E18"/>
    <w:rsid w:val="00175C73"/>
    <w:rsid w:val="00176DEB"/>
    <w:rsid w:val="00177B4F"/>
    <w:rsid w:val="00177CE2"/>
    <w:rsid w:val="00182B95"/>
    <w:rsid w:val="00182FBF"/>
    <w:rsid w:val="0018309E"/>
    <w:rsid w:val="001834E0"/>
    <w:rsid w:val="00183DBE"/>
    <w:rsid w:val="0018717E"/>
    <w:rsid w:val="00191114"/>
    <w:rsid w:val="00191F57"/>
    <w:rsid w:val="001921BA"/>
    <w:rsid w:val="0019319E"/>
    <w:rsid w:val="001933A5"/>
    <w:rsid w:val="0019447F"/>
    <w:rsid w:val="00194F59"/>
    <w:rsid w:val="00197702"/>
    <w:rsid w:val="00197926"/>
    <w:rsid w:val="001979A0"/>
    <w:rsid w:val="00197B73"/>
    <w:rsid w:val="001A11FE"/>
    <w:rsid w:val="001A5C4D"/>
    <w:rsid w:val="001A7B4C"/>
    <w:rsid w:val="001B09CF"/>
    <w:rsid w:val="001B0EE1"/>
    <w:rsid w:val="001B10BD"/>
    <w:rsid w:val="001B1CFA"/>
    <w:rsid w:val="001B1D95"/>
    <w:rsid w:val="001B30F9"/>
    <w:rsid w:val="001B4383"/>
    <w:rsid w:val="001B4EF9"/>
    <w:rsid w:val="001B597B"/>
    <w:rsid w:val="001C1629"/>
    <w:rsid w:val="001C59EF"/>
    <w:rsid w:val="001C70D5"/>
    <w:rsid w:val="001C76E0"/>
    <w:rsid w:val="001C7C0D"/>
    <w:rsid w:val="001C7F63"/>
    <w:rsid w:val="001D1E21"/>
    <w:rsid w:val="001D32E8"/>
    <w:rsid w:val="001D3A4A"/>
    <w:rsid w:val="001D6EE6"/>
    <w:rsid w:val="001D7318"/>
    <w:rsid w:val="001E0BC1"/>
    <w:rsid w:val="001E1267"/>
    <w:rsid w:val="001E140B"/>
    <w:rsid w:val="001E15EA"/>
    <w:rsid w:val="001E1A74"/>
    <w:rsid w:val="001E2619"/>
    <w:rsid w:val="001E2F93"/>
    <w:rsid w:val="001E3970"/>
    <w:rsid w:val="001E3C25"/>
    <w:rsid w:val="001E4296"/>
    <w:rsid w:val="001E4948"/>
    <w:rsid w:val="001E6751"/>
    <w:rsid w:val="001E6AD0"/>
    <w:rsid w:val="001F0598"/>
    <w:rsid w:val="001F1DB4"/>
    <w:rsid w:val="001F1F81"/>
    <w:rsid w:val="001F276D"/>
    <w:rsid w:val="001F4998"/>
    <w:rsid w:val="001F4ADB"/>
    <w:rsid w:val="001F7ADC"/>
    <w:rsid w:val="0020166A"/>
    <w:rsid w:val="00204050"/>
    <w:rsid w:val="00204FCA"/>
    <w:rsid w:val="00205F65"/>
    <w:rsid w:val="0020735D"/>
    <w:rsid w:val="002105EA"/>
    <w:rsid w:val="00210B61"/>
    <w:rsid w:val="002118BB"/>
    <w:rsid w:val="002118F3"/>
    <w:rsid w:val="002122E0"/>
    <w:rsid w:val="00214B5E"/>
    <w:rsid w:val="0022034E"/>
    <w:rsid w:val="00221A0E"/>
    <w:rsid w:val="00222474"/>
    <w:rsid w:val="00223804"/>
    <w:rsid w:val="00223CA7"/>
    <w:rsid w:val="002276EB"/>
    <w:rsid w:val="00230971"/>
    <w:rsid w:val="002315FB"/>
    <w:rsid w:val="00231EB2"/>
    <w:rsid w:val="00232087"/>
    <w:rsid w:val="00232EC5"/>
    <w:rsid w:val="00233B42"/>
    <w:rsid w:val="00233E1C"/>
    <w:rsid w:val="00234A1A"/>
    <w:rsid w:val="002358BE"/>
    <w:rsid w:val="00236738"/>
    <w:rsid w:val="0023676E"/>
    <w:rsid w:val="00237892"/>
    <w:rsid w:val="00240308"/>
    <w:rsid w:val="00240EC2"/>
    <w:rsid w:val="002419D9"/>
    <w:rsid w:val="00241E54"/>
    <w:rsid w:val="00242FD8"/>
    <w:rsid w:val="00243B03"/>
    <w:rsid w:val="00244CD5"/>
    <w:rsid w:val="00246CB7"/>
    <w:rsid w:val="00247511"/>
    <w:rsid w:val="00247D55"/>
    <w:rsid w:val="00250127"/>
    <w:rsid w:val="00251933"/>
    <w:rsid w:val="002539B9"/>
    <w:rsid w:val="00256054"/>
    <w:rsid w:val="002570CE"/>
    <w:rsid w:val="0026067D"/>
    <w:rsid w:val="00261F92"/>
    <w:rsid w:val="0026422C"/>
    <w:rsid w:val="00264CBA"/>
    <w:rsid w:val="00265F25"/>
    <w:rsid w:val="00266833"/>
    <w:rsid w:val="00267E12"/>
    <w:rsid w:val="002703E8"/>
    <w:rsid w:val="002719EC"/>
    <w:rsid w:val="002734AB"/>
    <w:rsid w:val="00273DC8"/>
    <w:rsid w:val="002745BC"/>
    <w:rsid w:val="002759CC"/>
    <w:rsid w:val="00275D85"/>
    <w:rsid w:val="00277297"/>
    <w:rsid w:val="002775F6"/>
    <w:rsid w:val="00277A02"/>
    <w:rsid w:val="00277C11"/>
    <w:rsid w:val="002822D2"/>
    <w:rsid w:val="00282D07"/>
    <w:rsid w:val="002839CB"/>
    <w:rsid w:val="002849E5"/>
    <w:rsid w:val="00286C5B"/>
    <w:rsid w:val="00291863"/>
    <w:rsid w:val="00291BEE"/>
    <w:rsid w:val="002944B5"/>
    <w:rsid w:val="00294B26"/>
    <w:rsid w:val="002957CF"/>
    <w:rsid w:val="0029580A"/>
    <w:rsid w:val="00296E15"/>
    <w:rsid w:val="00296EE8"/>
    <w:rsid w:val="00297514"/>
    <w:rsid w:val="002A1D63"/>
    <w:rsid w:val="002A26D0"/>
    <w:rsid w:val="002A30C7"/>
    <w:rsid w:val="002A3605"/>
    <w:rsid w:val="002A62A8"/>
    <w:rsid w:val="002A6A4F"/>
    <w:rsid w:val="002A7BB9"/>
    <w:rsid w:val="002B0956"/>
    <w:rsid w:val="002B115B"/>
    <w:rsid w:val="002B18DF"/>
    <w:rsid w:val="002B1C7F"/>
    <w:rsid w:val="002B2C47"/>
    <w:rsid w:val="002B4DA9"/>
    <w:rsid w:val="002B538C"/>
    <w:rsid w:val="002B5618"/>
    <w:rsid w:val="002B732A"/>
    <w:rsid w:val="002C2013"/>
    <w:rsid w:val="002C2B7C"/>
    <w:rsid w:val="002C378D"/>
    <w:rsid w:val="002C47F4"/>
    <w:rsid w:val="002D07D3"/>
    <w:rsid w:val="002D20E4"/>
    <w:rsid w:val="002D2F6D"/>
    <w:rsid w:val="002D3EB1"/>
    <w:rsid w:val="002D3F8F"/>
    <w:rsid w:val="002D40FD"/>
    <w:rsid w:val="002D41F5"/>
    <w:rsid w:val="002D4406"/>
    <w:rsid w:val="002D5849"/>
    <w:rsid w:val="002D5C6C"/>
    <w:rsid w:val="002D5C99"/>
    <w:rsid w:val="002D77DE"/>
    <w:rsid w:val="002D7A1B"/>
    <w:rsid w:val="002D7FD8"/>
    <w:rsid w:val="002E0280"/>
    <w:rsid w:val="002E05D8"/>
    <w:rsid w:val="002E0676"/>
    <w:rsid w:val="002E1113"/>
    <w:rsid w:val="002E21FB"/>
    <w:rsid w:val="002E47E6"/>
    <w:rsid w:val="002E7C44"/>
    <w:rsid w:val="002E7CEE"/>
    <w:rsid w:val="002F1BC7"/>
    <w:rsid w:val="002F6773"/>
    <w:rsid w:val="002F7581"/>
    <w:rsid w:val="00302176"/>
    <w:rsid w:val="0030323D"/>
    <w:rsid w:val="0030499A"/>
    <w:rsid w:val="00305932"/>
    <w:rsid w:val="00310BA0"/>
    <w:rsid w:val="0031197B"/>
    <w:rsid w:val="003121A3"/>
    <w:rsid w:val="0031284F"/>
    <w:rsid w:val="003137C5"/>
    <w:rsid w:val="0031484C"/>
    <w:rsid w:val="00315DFC"/>
    <w:rsid w:val="00316A22"/>
    <w:rsid w:val="00316A64"/>
    <w:rsid w:val="003173AF"/>
    <w:rsid w:val="00320291"/>
    <w:rsid w:val="00321D2A"/>
    <w:rsid w:val="00325477"/>
    <w:rsid w:val="00325DFF"/>
    <w:rsid w:val="00326390"/>
    <w:rsid w:val="003271A8"/>
    <w:rsid w:val="00327B7A"/>
    <w:rsid w:val="00332286"/>
    <w:rsid w:val="003333F9"/>
    <w:rsid w:val="00333887"/>
    <w:rsid w:val="00333968"/>
    <w:rsid w:val="003352D7"/>
    <w:rsid w:val="003358A6"/>
    <w:rsid w:val="003401A2"/>
    <w:rsid w:val="003401D6"/>
    <w:rsid w:val="003409D0"/>
    <w:rsid w:val="00341A32"/>
    <w:rsid w:val="00342C8A"/>
    <w:rsid w:val="00342E82"/>
    <w:rsid w:val="00343DBA"/>
    <w:rsid w:val="00344689"/>
    <w:rsid w:val="00346F00"/>
    <w:rsid w:val="00347DB1"/>
    <w:rsid w:val="00352D60"/>
    <w:rsid w:val="00353C49"/>
    <w:rsid w:val="00354276"/>
    <w:rsid w:val="00355CF3"/>
    <w:rsid w:val="00355E7A"/>
    <w:rsid w:val="003560C5"/>
    <w:rsid w:val="003576C8"/>
    <w:rsid w:val="00361397"/>
    <w:rsid w:val="00361559"/>
    <w:rsid w:val="003638E4"/>
    <w:rsid w:val="00366A7C"/>
    <w:rsid w:val="003717E8"/>
    <w:rsid w:val="00375703"/>
    <w:rsid w:val="003763FA"/>
    <w:rsid w:val="00377944"/>
    <w:rsid w:val="00380006"/>
    <w:rsid w:val="00380511"/>
    <w:rsid w:val="0038064C"/>
    <w:rsid w:val="00380B12"/>
    <w:rsid w:val="00380B23"/>
    <w:rsid w:val="00380BA9"/>
    <w:rsid w:val="0038147E"/>
    <w:rsid w:val="003826D9"/>
    <w:rsid w:val="003828F8"/>
    <w:rsid w:val="003829A5"/>
    <w:rsid w:val="0038352B"/>
    <w:rsid w:val="00385E1D"/>
    <w:rsid w:val="003869C5"/>
    <w:rsid w:val="00386B22"/>
    <w:rsid w:val="00387195"/>
    <w:rsid w:val="00387438"/>
    <w:rsid w:val="00390062"/>
    <w:rsid w:val="00390D75"/>
    <w:rsid w:val="0039185E"/>
    <w:rsid w:val="003931CE"/>
    <w:rsid w:val="00393736"/>
    <w:rsid w:val="003942ED"/>
    <w:rsid w:val="0039542C"/>
    <w:rsid w:val="003A2F72"/>
    <w:rsid w:val="003A45D0"/>
    <w:rsid w:val="003A4D93"/>
    <w:rsid w:val="003A5333"/>
    <w:rsid w:val="003A53CB"/>
    <w:rsid w:val="003A56FF"/>
    <w:rsid w:val="003A5BB0"/>
    <w:rsid w:val="003A76C3"/>
    <w:rsid w:val="003B0E48"/>
    <w:rsid w:val="003B2354"/>
    <w:rsid w:val="003B2451"/>
    <w:rsid w:val="003B376E"/>
    <w:rsid w:val="003B37A9"/>
    <w:rsid w:val="003B3C8A"/>
    <w:rsid w:val="003B6114"/>
    <w:rsid w:val="003B656C"/>
    <w:rsid w:val="003B6EC4"/>
    <w:rsid w:val="003C01BE"/>
    <w:rsid w:val="003C12A7"/>
    <w:rsid w:val="003C24DA"/>
    <w:rsid w:val="003C4394"/>
    <w:rsid w:val="003C5A34"/>
    <w:rsid w:val="003C5C95"/>
    <w:rsid w:val="003C7D5F"/>
    <w:rsid w:val="003C7E23"/>
    <w:rsid w:val="003D0E23"/>
    <w:rsid w:val="003D1E06"/>
    <w:rsid w:val="003D2026"/>
    <w:rsid w:val="003D293E"/>
    <w:rsid w:val="003D3677"/>
    <w:rsid w:val="003D3CC9"/>
    <w:rsid w:val="003D3E35"/>
    <w:rsid w:val="003D4402"/>
    <w:rsid w:val="003D6C33"/>
    <w:rsid w:val="003E0457"/>
    <w:rsid w:val="003E3321"/>
    <w:rsid w:val="003E5AA1"/>
    <w:rsid w:val="003F1120"/>
    <w:rsid w:val="003F114A"/>
    <w:rsid w:val="003F1B68"/>
    <w:rsid w:val="003F3F7D"/>
    <w:rsid w:val="003F6025"/>
    <w:rsid w:val="003F6141"/>
    <w:rsid w:val="003F675A"/>
    <w:rsid w:val="003F7A1F"/>
    <w:rsid w:val="003F7CA3"/>
    <w:rsid w:val="00400464"/>
    <w:rsid w:val="00401206"/>
    <w:rsid w:val="00402890"/>
    <w:rsid w:val="00403AD3"/>
    <w:rsid w:val="00404A12"/>
    <w:rsid w:val="00405BF9"/>
    <w:rsid w:val="004064AA"/>
    <w:rsid w:val="00407AD6"/>
    <w:rsid w:val="00407E85"/>
    <w:rsid w:val="00410602"/>
    <w:rsid w:val="004109DF"/>
    <w:rsid w:val="004119B9"/>
    <w:rsid w:val="00411F57"/>
    <w:rsid w:val="00412951"/>
    <w:rsid w:val="00413399"/>
    <w:rsid w:val="00414A80"/>
    <w:rsid w:val="00416A2B"/>
    <w:rsid w:val="0042084A"/>
    <w:rsid w:val="0042141F"/>
    <w:rsid w:val="0042201E"/>
    <w:rsid w:val="00422A97"/>
    <w:rsid w:val="00423603"/>
    <w:rsid w:val="00423EAF"/>
    <w:rsid w:val="0042630B"/>
    <w:rsid w:val="00426939"/>
    <w:rsid w:val="00427345"/>
    <w:rsid w:val="00427D08"/>
    <w:rsid w:val="00432034"/>
    <w:rsid w:val="004323AA"/>
    <w:rsid w:val="00432942"/>
    <w:rsid w:val="00434559"/>
    <w:rsid w:val="004362CA"/>
    <w:rsid w:val="004379B8"/>
    <w:rsid w:val="00437E3F"/>
    <w:rsid w:val="004401C6"/>
    <w:rsid w:val="00441AD8"/>
    <w:rsid w:val="00441FA5"/>
    <w:rsid w:val="0044334B"/>
    <w:rsid w:val="00444133"/>
    <w:rsid w:val="00445E0F"/>
    <w:rsid w:val="00446A9A"/>
    <w:rsid w:val="00446CF5"/>
    <w:rsid w:val="004507C8"/>
    <w:rsid w:val="0045263D"/>
    <w:rsid w:val="00454678"/>
    <w:rsid w:val="00454B6B"/>
    <w:rsid w:val="00455274"/>
    <w:rsid w:val="00456541"/>
    <w:rsid w:val="00456B34"/>
    <w:rsid w:val="00457CBD"/>
    <w:rsid w:val="00457EEA"/>
    <w:rsid w:val="0046031B"/>
    <w:rsid w:val="0046049F"/>
    <w:rsid w:val="00460D9A"/>
    <w:rsid w:val="00461723"/>
    <w:rsid w:val="0046195E"/>
    <w:rsid w:val="00461D4F"/>
    <w:rsid w:val="00462CB6"/>
    <w:rsid w:val="00462E67"/>
    <w:rsid w:val="00462F30"/>
    <w:rsid w:val="004634B6"/>
    <w:rsid w:val="004638A6"/>
    <w:rsid w:val="004638D7"/>
    <w:rsid w:val="00463F4E"/>
    <w:rsid w:val="004641E7"/>
    <w:rsid w:val="00466922"/>
    <w:rsid w:val="00466B38"/>
    <w:rsid w:val="00467652"/>
    <w:rsid w:val="004676FA"/>
    <w:rsid w:val="0047122E"/>
    <w:rsid w:val="00472812"/>
    <w:rsid w:val="004743CE"/>
    <w:rsid w:val="0047510B"/>
    <w:rsid w:val="00476D2E"/>
    <w:rsid w:val="00480CB3"/>
    <w:rsid w:val="00482ABC"/>
    <w:rsid w:val="00482D29"/>
    <w:rsid w:val="00483429"/>
    <w:rsid w:val="004834A6"/>
    <w:rsid w:val="0048378F"/>
    <w:rsid w:val="00486C5B"/>
    <w:rsid w:val="00490D55"/>
    <w:rsid w:val="0049232B"/>
    <w:rsid w:val="00492F5E"/>
    <w:rsid w:val="0049420D"/>
    <w:rsid w:val="0049735D"/>
    <w:rsid w:val="004A18B7"/>
    <w:rsid w:val="004A2FA9"/>
    <w:rsid w:val="004A55F9"/>
    <w:rsid w:val="004A7945"/>
    <w:rsid w:val="004A7979"/>
    <w:rsid w:val="004A7B94"/>
    <w:rsid w:val="004B02E5"/>
    <w:rsid w:val="004B1658"/>
    <w:rsid w:val="004B175A"/>
    <w:rsid w:val="004B2CF2"/>
    <w:rsid w:val="004B2E86"/>
    <w:rsid w:val="004B491F"/>
    <w:rsid w:val="004B4B25"/>
    <w:rsid w:val="004B4F72"/>
    <w:rsid w:val="004B6275"/>
    <w:rsid w:val="004B76B2"/>
    <w:rsid w:val="004C0273"/>
    <w:rsid w:val="004C0643"/>
    <w:rsid w:val="004C0E13"/>
    <w:rsid w:val="004C0F41"/>
    <w:rsid w:val="004C1C6E"/>
    <w:rsid w:val="004C1D34"/>
    <w:rsid w:val="004C20F9"/>
    <w:rsid w:val="004C22A9"/>
    <w:rsid w:val="004C246F"/>
    <w:rsid w:val="004C4780"/>
    <w:rsid w:val="004C6ACE"/>
    <w:rsid w:val="004C765C"/>
    <w:rsid w:val="004C7E67"/>
    <w:rsid w:val="004D04B1"/>
    <w:rsid w:val="004D0855"/>
    <w:rsid w:val="004D2219"/>
    <w:rsid w:val="004D47B4"/>
    <w:rsid w:val="004D5FD4"/>
    <w:rsid w:val="004D697C"/>
    <w:rsid w:val="004D6EBC"/>
    <w:rsid w:val="004D7117"/>
    <w:rsid w:val="004E2945"/>
    <w:rsid w:val="004E2EA8"/>
    <w:rsid w:val="004E37DF"/>
    <w:rsid w:val="004E3889"/>
    <w:rsid w:val="004E517C"/>
    <w:rsid w:val="004E56B8"/>
    <w:rsid w:val="004E5751"/>
    <w:rsid w:val="004E5F99"/>
    <w:rsid w:val="004F1229"/>
    <w:rsid w:val="004F2833"/>
    <w:rsid w:val="004F29C3"/>
    <w:rsid w:val="004F3433"/>
    <w:rsid w:val="004F47A5"/>
    <w:rsid w:val="004F4D96"/>
    <w:rsid w:val="0050242F"/>
    <w:rsid w:val="00502FB9"/>
    <w:rsid w:val="00503C87"/>
    <w:rsid w:val="00504631"/>
    <w:rsid w:val="005059BF"/>
    <w:rsid w:val="00507069"/>
    <w:rsid w:val="00510CFA"/>
    <w:rsid w:val="0051270E"/>
    <w:rsid w:val="005137D5"/>
    <w:rsid w:val="00514592"/>
    <w:rsid w:val="00514A35"/>
    <w:rsid w:val="00515AE6"/>
    <w:rsid w:val="005163D2"/>
    <w:rsid w:val="00516F2F"/>
    <w:rsid w:val="00517FB0"/>
    <w:rsid w:val="00520748"/>
    <w:rsid w:val="00521565"/>
    <w:rsid w:val="00523E1A"/>
    <w:rsid w:val="0052485D"/>
    <w:rsid w:val="00524FCE"/>
    <w:rsid w:val="0053143C"/>
    <w:rsid w:val="00531603"/>
    <w:rsid w:val="0053170D"/>
    <w:rsid w:val="00531E8D"/>
    <w:rsid w:val="0053205D"/>
    <w:rsid w:val="00532877"/>
    <w:rsid w:val="005349B9"/>
    <w:rsid w:val="005365E5"/>
    <w:rsid w:val="00536D43"/>
    <w:rsid w:val="00537EBB"/>
    <w:rsid w:val="0054080A"/>
    <w:rsid w:val="00540952"/>
    <w:rsid w:val="005425D1"/>
    <w:rsid w:val="00545E1B"/>
    <w:rsid w:val="00547FE7"/>
    <w:rsid w:val="005509FD"/>
    <w:rsid w:val="00551382"/>
    <w:rsid w:val="00552384"/>
    <w:rsid w:val="005534AB"/>
    <w:rsid w:val="00553B1D"/>
    <w:rsid w:val="0056185E"/>
    <w:rsid w:val="0056272E"/>
    <w:rsid w:val="005647A3"/>
    <w:rsid w:val="00567FB0"/>
    <w:rsid w:val="00572782"/>
    <w:rsid w:val="00573B5B"/>
    <w:rsid w:val="0057530E"/>
    <w:rsid w:val="00575CFD"/>
    <w:rsid w:val="00576713"/>
    <w:rsid w:val="005804D0"/>
    <w:rsid w:val="005809AE"/>
    <w:rsid w:val="005819B0"/>
    <w:rsid w:val="005833BD"/>
    <w:rsid w:val="005839AB"/>
    <w:rsid w:val="005849AE"/>
    <w:rsid w:val="00585242"/>
    <w:rsid w:val="0058553D"/>
    <w:rsid w:val="00585674"/>
    <w:rsid w:val="00585C40"/>
    <w:rsid w:val="00586D93"/>
    <w:rsid w:val="00587265"/>
    <w:rsid w:val="00587D25"/>
    <w:rsid w:val="0059378A"/>
    <w:rsid w:val="00594AE2"/>
    <w:rsid w:val="00595CB4"/>
    <w:rsid w:val="00596FA5"/>
    <w:rsid w:val="005970AE"/>
    <w:rsid w:val="005978B2"/>
    <w:rsid w:val="00597A78"/>
    <w:rsid w:val="005A3D17"/>
    <w:rsid w:val="005A5A81"/>
    <w:rsid w:val="005A6445"/>
    <w:rsid w:val="005A6632"/>
    <w:rsid w:val="005A68F3"/>
    <w:rsid w:val="005B1F55"/>
    <w:rsid w:val="005B2547"/>
    <w:rsid w:val="005B39DE"/>
    <w:rsid w:val="005B3DB5"/>
    <w:rsid w:val="005B5439"/>
    <w:rsid w:val="005B5BEF"/>
    <w:rsid w:val="005B735E"/>
    <w:rsid w:val="005B7986"/>
    <w:rsid w:val="005C257C"/>
    <w:rsid w:val="005C44CD"/>
    <w:rsid w:val="005C5670"/>
    <w:rsid w:val="005C5AD2"/>
    <w:rsid w:val="005C6193"/>
    <w:rsid w:val="005C6E34"/>
    <w:rsid w:val="005C6EC2"/>
    <w:rsid w:val="005C701E"/>
    <w:rsid w:val="005C72DA"/>
    <w:rsid w:val="005C73DF"/>
    <w:rsid w:val="005D0AD0"/>
    <w:rsid w:val="005D2209"/>
    <w:rsid w:val="005D35AF"/>
    <w:rsid w:val="005D462B"/>
    <w:rsid w:val="005D4AB3"/>
    <w:rsid w:val="005E3EDB"/>
    <w:rsid w:val="005E745E"/>
    <w:rsid w:val="005F0445"/>
    <w:rsid w:val="005F310E"/>
    <w:rsid w:val="005F3247"/>
    <w:rsid w:val="005F400F"/>
    <w:rsid w:val="005F5E4D"/>
    <w:rsid w:val="005F6766"/>
    <w:rsid w:val="00600066"/>
    <w:rsid w:val="00600E0D"/>
    <w:rsid w:val="00601756"/>
    <w:rsid w:val="00603D93"/>
    <w:rsid w:val="00604CC1"/>
    <w:rsid w:val="00605954"/>
    <w:rsid w:val="00606E45"/>
    <w:rsid w:val="006121A3"/>
    <w:rsid w:val="00614364"/>
    <w:rsid w:val="006147E7"/>
    <w:rsid w:val="00614833"/>
    <w:rsid w:val="0061486A"/>
    <w:rsid w:val="00616FB4"/>
    <w:rsid w:val="006175F6"/>
    <w:rsid w:val="006176D8"/>
    <w:rsid w:val="006221EF"/>
    <w:rsid w:val="00622A5F"/>
    <w:rsid w:val="00623A53"/>
    <w:rsid w:val="006245D3"/>
    <w:rsid w:val="00624A96"/>
    <w:rsid w:val="00624CBA"/>
    <w:rsid w:val="0062608E"/>
    <w:rsid w:val="00626A4F"/>
    <w:rsid w:val="00631E19"/>
    <w:rsid w:val="00632172"/>
    <w:rsid w:val="006325F3"/>
    <w:rsid w:val="006328AC"/>
    <w:rsid w:val="00634772"/>
    <w:rsid w:val="00635FD3"/>
    <w:rsid w:val="006367DF"/>
    <w:rsid w:val="00636824"/>
    <w:rsid w:val="00636825"/>
    <w:rsid w:val="00636F7B"/>
    <w:rsid w:val="0063789A"/>
    <w:rsid w:val="00640017"/>
    <w:rsid w:val="00640C4C"/>
    <w:rsid w:val="00641351"/>
    <w:rsid w:val="006429EE"/>
    <w:rsid w:val="0064444F"/>
    <w:rsid w:val="00645AE6"/>
    <w:rsid w:val="00647465"/>
    <w:rsid w:val="00647BC4"/>
    <w:rsid w:val="00647CF6"/>
    <w:rsid w:val="00653005"/>
    <w:rsid w:val="00655525"/>
    <w:rsid w:val="00656864"/>
    <w:rsid w:val="00656D25"/>
    <w:rsid w:val="006573D4"/>
    <w:rsid w:val="00657AD2"/>
    <w:rsid w:val="00660046"/>
    <w:rsid w:val="00660F78"/>
    <w:rsid w:val="00663B0A"/>
    <w:rsid w:val="0066565B"/>
    <w:rsid w:val="00671723"/>
    <w:rsid w:val="006717E0"/>
    <w:rsid w:val="00671990"/>
    <w:rsid w:val="006727A5"/>
    <w:rsid w:val="006727AA"/>
    <w:rsid w:val="00673E0A"/>
    <w:rsid w:val="006756C4"/>
    <w:rsid w:val="006758E5"/>
    <w:rsid w:val="00676133"/>
    <w:rsid w:val="006767D2"/>
    <w:rsid w:val="00681830"/>
    <w:rsid w:val="00681C6B"/>
    <w:rsid w:val="0068263D"/>
    <w:rsid w:val="00683FA7"/>
    <w:rsid w:val="00684139"/>
    <w:rsid w:val="00684B3C"/>
    <w:rsid w:val="00685964"/>
    <w:rsid w:val="00685B16"/>
    <w:rsid w:val="00687AE6"/>
    <w:rsid w:val="006919BA"/>
    <w:rsid w:val="006924B2"/>
    <w:rsid w:val="00692942"/>
    <w:rsid w:val="00692BFF"/>
    <w:rsid w:val="00694CC3"/>
    <w:rsid w:val="006950FB"/>
    <w:rsid w:val="00695857"/>
    <w:rsid w:val="00695FF5"/>
    <w:rsid w:val="006962E7"/>
    <w:rsid w:val="006969DA"/>
    <w:rsid w:val="00697F8F"/>
    <w:rsid w:val="006A265C"/>
    <w:rsid w:val="006A3994"/>
    <w:rsid w:val="006A543B"/>
    <w:rsid w:val="006A6A77"/>
    <w:rsid w:val="006A73F9"/>
    <w:rsid w:val="006A76DE"/>
    <w:rsid w:val="006B0F3B"/>
    <w:rsid w:val="006B15AC"/>
    <w:rsid w:val="006B1D4F"/>
    <w:rsid w:val="006B47A9"/>
    <w:rsid w:val="006B483E"/>
    <w:rsid w:val="006B59B7"/>
    <w:rsid w:val="006B70BA"/>
    <w:rsid w:val="006B7112"/>
    <w:rsid w:val="006B72BC"/>
    <w:rsid w:val="006B758E"/>
    <w:rsid w:val="006C01D9"/>
    <w:rsid w:val="006C0603"/>
    <w:rsid w:val="006C09B3"/>
    <w:rsid w:val="006C2082"/>
    <w:rsid w:val="006C2D04"/>
    <w:rsid w:val="006C309D"/>
    <w:rsid w:val="006C4627"/>
    <w:rsid w:val="006C53C8"/>
    <w:rsid w:val="006C56CC"/>
    <w:rsid w:val="006C6435"/>
    <w:rsid w:val="006C7760"/>
    <w:rsid w:val="006C7F20"/>
    <w:rsid w:val="006D15BC"/>
    <w:rsid w:val="006D17DB"/>
    <w:rsid w:val="006D33E3"/>
    <w:rsid w:val="006D3DF1"/>
    <w:rsid w:val="006D4F77"/>
    <w:rsid w:val="006D575E"/>
    <w:rsid w:val="006D5A26"/>
    <w:rsid w:val="006D5E84"/>
    <w:rsid w:val="006D642D"/>
    <w:rsid w:val="006D6604"/>
    <w:rsid w:val="006D691E"/>
    <w:rsid w:val="006D6C2D"/>
    <w:rsid w:val="006D7EC4"/>
    <w:rsid w:val="006E3F00"/>
    <w:rsid w:val="006E49D8"/>
    <w:rsid w:val="006E67BC"/>
    <w:rsid w:val="006E7539"/>
    <w:rsid w:val="006F1408"/>
    <w:rsid w:val="006F1B11"/>
    <w:rsid w:val="006F427B"/>
    <w:rsid w:val="006F6041"/>
    <w:rsid w:val="006F60E6"/>
    <w:rsid w:val="006F7A56"/>
    <w:rsid w:val="00700411"/>
    <w:rsid w:val="0070086C"/>
    <w:rsid w:val="007009F2"/>
    <w:rsid w:val="00700F9F"/>
    <w:rsid w:val="007013C3"/>
    <w:rsid w:val="00702D1B"/>
    <w:rsid w:val="00703B59"/>
    <w:rsid w:val="00704122"/>
    <w:rsid w:val="00706FC2"/>
    <w:rsid w:val="0071087C"/>
    <w:rsid w:val="00710A3D"/>
    <w:rsid w:val="00710E27"/>
    <w:rsid w:val="007113C3"/>
    <w:rsid w:val="0071181C"/>
    <w:rsid w:val="00712979"/>
    <w:rsid w:val="00712B7A"/>
    <w:rsid w:val="0071302B"/>
    <w:rsid w:val="00713A52"/>
    <w:rsid w:val="00713BEA"/>
    <w:rsid w:val="00713F21"/>
    <w:rsid w:val="0072063F"/>
    <w:rsid w:val="00720B43"/>
    <w:rsid w:val="00721A03"/>
    <w:rsid w:val="00721A49"/>
    <w:rsid w:val="00721C1D"/>
    <w:rsid w:val="00722C34"/>
    <w:rsid w:val="0072407A"/>
    <w:rsid w:val="00730893"/>
    <w:rsid w:val="00730B9F"/>
    <w:rsid w:val="007315B9"/>
    <w:rsid w:val="007315FC"/>
    <w:rsid w:val="007317FF"/>
    <w:rsid w:val="0073212F"/>
    <w:rsid w:val="00734BDD"/>
    <w:rsid w:val="00735976"/>
    <w:rsid w:val="00736212"/>
    <w:rsid w:val="00736278"/>
    <w:rsid w:val="007413E9"/>
    <w:rsid w:val="00743513"/>
    <w:rsid w:val="00744280"/>
    <w:rsid w:val="00744A8E"/>
    <w:rsid w:val="00745A31"/>
    <w:rsid w:val="007467F2"/>
    <w:rsid w:val="007503A2"/>
    <w:rsid w:val="00750F05"/>
    <w:rsid w:val="0075135C"/>
    <w:rsid w:val="00752674"/>
    <w:rsid w:val="00752CC8"/>
    <w:rsid w:val="00753137"/>
    <w:rsid w:val="007538A1"/>
    <w:rsid w:val="00754814"/>
    <w:rsid w:val="00756377"/>
    <w:rsid w:val="007577AD"/>
    <w:rsid w:val="00757FE2"/>
    <w:rsid w:val="007608E8"/>
    <w:rsid w:val="00760C1C"/>
    <w:rsid w:val="00761B11"/>
    <w:rsid w:val="007620FE"/>
    <w:rsid w:val="0076314C"/>
    <w:rsid w:val="00763218"/>
    <w:rsid w:val="00763FC9"/>
    <w:rsid w:val="0076433C"/>
    <w:rsid w:val="007649E8"/>
    <w:rsid w:val="00766A5E"/>
    <w:rsid w:val="00770078"/>
    <w:rsid w:val="00770A3C"/>
    <w:rsid w:val="00772BB0"/>
    <w:rsid w:val="007747AD"/>
    <w:rsid w:val="007753FD"/>
    <w:rsid w:val="007777FD"/>
    <w:rsid w:val="00782943"/>
    <w:rsid w:val="0078352E"/>
    <w:rsid w:val="00783AB9"/>
    <w:rsid w:val="00784932"/>
    <w:rsid w:val="00785BD2"/>
    <w:rsid w:val="00786690"/>
    <w:rsid w:val="0078721C"/>
    <w:rsid w:val="00787FFB"/>
    <w:rsid w:val="00792341"/>
    <w:rsid w:val="0079258E"/>
    <w:rsid w:val="007931BB"/>
    <w:rsid w:val="007955F1"/>
    <w:rsid w:val="00795B2D"/>
    <w:rsid w:val="00796FDF"/>
    <w:rsid w:val="007A0FAC"/>
    <w:rsid w:val="007A165A"/>
    <w:rsid w:val="007A3E7A"/>
    <w:rsid w:val="007A4843"/>
    <w:rsid w:val="007A5135"/>
    <w:rsid w:val="007A57EF"/>
    <w:rsid w:val="007B0C34"/>
    <w:rsid w:val="007B2045"/>
    <w:rsid w:val="007B47CE"/>
    <w:rsid w:val="007B6D71"/>
    <w:rsid w:val="007B6F54"/>
    <w:rsid w:val="007B7576"/>
    <w:rsid w:val="007C18DA"/>
    <w:rsid w:val="007C355C"/>
    <w:rsid w:val="007C3C30"/>
    <w:rsid w:val="007C5AFD"/>
    <w:rsid w:val="007C7128"/>
    <w:rsid w:val="007D288C"/>
    <w:rsid w:val="007D693B"/>
    <w:rsid w:val="007D7F25"/>
    <w:rsid w:val="007E12FF"/>
    <w:rsid w:val="007E19A8"/>
    <w:rsid w:val="007E1A2B"/>
    <w:rsid w:val="007E1A35"/>
    <w:rsid w:val="007E1C1A"/>
    <w:rsid w:val="007E2EEC"/>
    <w:rsid w:val="007E3DC9"/>
    <w:rsid w:val="007E3DFC"/>
    <w:rsid w:val="007E4162"/>
    <w:rsid w:val="007E4ABB"/>
    <w:rsid w:val="007E59D9"/>
    <w:rsid w:val="007E60B6"/>
    <w:rsid w:val="007E64D5"/>
    <w:rsid w:val="007E74C1"/>
    <w:rsid w:val="007F0A8D"/>
    <w:rsid w:val="007F49F9"/>
    <w:rsid w:val="007F661D"/>
    <w:rsid w:val="007F69AD"/>
    <w:rsid w:val="007F6A9D"/>
    <w:rsid w:val="007F7654"/>
    <w:rsid w:val="00801D34"/>
    <w:rsid w:val="00802ABC"/>
    <w:rsid w:val="00802ADA"/>
    <w:rsid w:val="008036F5"/>
    <w:rsid w:val="00803917"/>
    <w:rsid w:val="008047E4"/>
    <w:rsid w:val="00804AA8"/>
    <w:rsid w:val="00804EB2"/>
    <w:rsid w:val="008111EE"/>
    <w:rsid w:val="008114D7"/>
    <w:rsid w:val="0081618C"/>
    <w:rsid w:val="00822713"/>
    <w:rsid w:val="00822849"/>
    <w:rsid w:val="00823BC1"/>
    <w:rsid w:val="00824673"/>
    <w:rsid w:val="00824A6E"/>
    <w:rsid w:val="0082536F"/>
    <w:rsid w:val="00825B7A"/>
    <w:rsid w:val="00825E29"/>
    <w:rsid w:val="008266D7"/>
    <w:rsid w:val="00831DAA"/>
    <w:rsid w:val="0083231F"/>
    <w:rsid w:val="00832794"/>
    <w:rsid w:val="00833776"/>
    <w:rsid w:val="008365E8"/>
    <w:rsid w:val="0083666B"/>
    <w:rsid w:val="0083710B"/>
    <w:rsid w:val="00844563"/>
    <w:rsid w:val="0084579E"/>
    <w:rsid w:val="00846877"/>
    <w:rsid w:val="00846B0C"/>
    <w:rsid w:val="008505F1"/>
    <w:rsid w:val="00851E56"/>
    <w:rsid w:val="00852936"/>
    <w:rsid w:val="00852A7C"/>
    <w:rsid w:val="00852A89"/>
    <w:rsid w:val="00853C24"/>
    <w:rsid w:val="00854097"/>
    <w:rsid w:val="008544D0"/>
    <w:rsid w:val="00856AAC"/>
    <w:rsid w:val="0086121E"/>
    <w:rsid w:val="00866F79"/>
    <w:rsid w:val="00867C9D"/>
    <w:rsid w:val="0087203E"/>
    <w:rsid w:val="0087351D"/>
    <w:rsid w:val="008736BC"/>
    <w:rsid w:val="008736C3"/>
    <w:rsid w:val="00874143"/>
    <w:rsid w:val="0087423B"/>
    <w:rsid w:val="00876FC5"/>
    <w:rsid w:val="00877664"/>
    <w:rsid w:val="0088092B"/>
    <w:rsid w:val="008822B3"/>
    <w:rsid w:val="0088700A"/>
    <w:rsid w:val="008877CA"/>
    <w:rsid w:val="00887B71"/>
    <w:rsid w:val="00890E21"/>
    <w:rsid w:val="00892574"/>
    <w:rsid w:val="00894C1D"/>
    <w:rsid w:val="008951B3"/>
    <w:rsid w:val="008953CB"/>
    <w:rsid w:val="008955A4"/>
    <w:rsid w:val="0089589C"/>
    <w:rsid w:val="008971D5"/>
    <w:rsid w:val="00897DE3"/>
    <w:rsid w:val="008A05FF"/>
    <w:rsid w:val="008A12E8"/>
    <w:rsid w:val="008A17D1"/>
    <w:rsid w:val="008A28A1"/>
    <w:rsid w:val="008A2B24"/>
    <w:rsid w:val="008A2C59"/>
    <w:rsid w:val="008A5CE6"/>
    <w:rsid w:val="008A6474"/>
    <w:rsid w:val="008A6745"/>
    <w:rsid w:val="008A77E5"/>
    <w:rsid w:val="008B0085"/>
    <w:rsid w:val="008B055F"/>
    <w:rsid w:val="008B09AE"/>
    <w:rsid w:val="008B0ACD"/>
    <w:rsid w:val="008B22FB"/>
    <w:rsid w:val="008B4DF2"/>
    <w:rsid w:val="008B5982"/>
    <w:rsid w:val="008B655E"/>
    <w:rsid w:val="008B778F"/>
    <w:rsid w:val="008B7D03"/>
    <w:rsid w:val="008C09FE"/>
    <w:rsid w:val="008C1019"/>
    <w:rsid w:val="008C13E3"/>
    <w:rsid w:val="008C1496"/>
    <w:rsid w:val="008C1CA1"/>
    <w:rsid w:val="008C57A6"/>
    <w:rsid w:val="008C59BB"/>
    <w:rsid w:val="008C747E"/>
    <w:rsid w:val="008C75D4"/>
    <w:rsid w:val="008D1C72"/>
    <w:rsid w:val="008D20CF"/>
    <w:rsid w:val="008D2177"/>
    <w:rsid w:val="008D23B4"/>
    <w:rsid w:val="008D24BC"/>
    <w:rsid w:val="008D262B"/>
    <w:rsid w:val="008D4653"/>
    <w:rsid w:val="008D4D10"/>
    <w:rsid w:val="008D57F6"/>
    <w:rsid w:val="008D5D91"/>
    <w:rsid w:val="008D75A1"/>
    <w:rsid w:val="008E1F3F"/>
    <w:rsid w:val="008E220B"/>
    <w:rsid w:val="008E288B"/>
    <w:rsid w:val="008E4E2D"/>
    <w:rsid w:val="008E5106"/>
    <w:rsid w:val="008E5BF8"/>
    <w:rsid w:val="008E790B"/>
    <w:rsid w:val="008F59B2"/>
    <w:rsid w:val="009001FB"/>
    <w:rsid w:val="009009F7"/>
    <w:rsid w:val="00901DF2"/>
    <w:rsid w:val="009025DD"/>
    <w:rsid w:val="009044EA"/>
    <w:rsid w:val="00905A75"/>
    <w:rsid w:val="0090610B"/>
    <w:rsid w:val="00907A6A"/>
    <w:rsid w:val="00907EE5"/>
    <w:rsid w:val="009100F6"/>
    <w:rsid w:val="00910F54"/>
    <w:rsid w:val="009128D4"/>
    <w:rsid w:val="00915166"/>
    <w:rsid w:val="0091560D"/>
    <w:rsid w:val="009203CF"/>
    <w:rsid w:val="00923655"/>
    <w:rsid w:val="009237F2"/>
    <w:rsid w:val="00923E99"/>
    <w:rsid w:val="00925C94"/>
    <w:rsid w:val="009306A5"/>
    <w:rsid w:val="00931CB1"/>
    <w:rsid w:val="0093366D"/>
    <w:rsid w:val="009339FA"/>
    <w:rsid w:val="00936FFE"/>
    <w:rsid w:val="009400AB"/>
    <w:rsid w:val="009407AB"/>
    <w:rsid w:val="0094097A"/>
    <w:rsid w:val="0094146F"/>
    <w:rsid w:val="00942966"/>
    <w:rsid w:val="00942BFE"/>
    <w:rsid w:val="00943090"/>
    <w:rsid w:val="0094480A"/>
    <w:rsid w:val="00944833"/>
    <w:rsid w:val="00944D97"/>
    <w:rsid w:val="0094541A"/>
    <w:rsid w:val="00946110"/>
    <w:rsid w:val="009466CC"/>
    <w:rsid w:val="00946CC0"/>
    <w:rsid w:val="00947A49"/>
    <w:rsid w:val="00953A1A"/>
    <w:rsid w:val="009553FB"/>
    <w:rsid w:val="00956994"/>
    <w:rsid w:val="009579A0"/>
    <w:rsid w:val="00957FF4"/>
    <w:rsid w:val="0096012A"/>
    <w:rsid w:val="00960DA8"/>
    <w:rsid w:val="00962A4F"/>
    <w:rsid w:val="00962B30"/>
    <w:rsid w:val="00963CC6"/>
    <w:rsid w:val="0096540C"/>
    <w:rsid w:val="00965444"/>
    <w:rsid w:val="0096578A"/>
    <w:rsid w:val="009657B1"/>
    <w:rsid w:val="009669FB"/>
    <w:rsid w:val="009671F1"/>
    <w:rsid w:val="00967913"/>
    <w:rsid w:val="00967A13"/>
    <w:rsid w:val="0097103D"/>
    <w:rsid w:val="009750CA"/>
    <w:rsid w:val="00975166"/>
    <w:rsid w:val="009760E9"/>
    <w:rsid w:val="0097778A"/>
    <w:rsid w:val="00977C9E"/>
    <w:rsid w:val="00980BC5"/>
    <w:rsid w:val="00981BB5"/>
    <w:rsid w:val="0098242F"/>
    <w:rsid w:val="0098245B"/>
    <w:rsid w:val="009831ED"/>
    <w:rsid w:val="009838EC"/>
    <w:rsid w:val="009865CC"/>
    <w:rsid w:val="009875DD"/>
    <w:rsid w:val="0098791F"/>
    <w:rsid w:val="0098796A"/>
    <w:rsid w:val="009914A1"/>
    <w:rsid w:val="009940B9"/>
    <w:rsid w:val="009957E7"/>
    <w:rsid w:val="00996486"/>
    <w:rsid w:val="00997A1D"/>
    <w:rsid w:val="00997F79"/>
    <w:rsid w:val="00997FB4"/>
    <w:rsid w:val="009A0F26"/>
    <w:rsid w:val="009A15E2"/>
    <w:rsid w:val="009B0C6A"/>
    <w:rsid w:val="009B1680"/>
    <w:rsid w:val="009B1BA5"/>
    <w:rsid w:val="009B1BC1"/>
    <w:rsid w:val="009B402C"/>
    <w:rsid w:val="009B5A75"/>
    <w:rsid w:val="009B6361"/>
    <w:rsid w:val="009B654A"/>
    <w:rsid w:val="009B6FD0"/>
    <w:rsid w:val="009B7370"/>
    <w:rsid w:val="009C0A3D"/>
    <w:rsid w:val="009C5140"/>
    <w:rsid w:val="009C5F27"/>
    <w:rsid w:val="009D072D"/>
    <w:rsid w:val="009D323C"/>
    <w:rsid w:val="009D3B6E"/>
    <w:rsid w:val="009D3C28"/>
    <w:rsid w:val="009D446C"/>
    <w:rsid w:val="009D6FD0"/>
    <w:rsid w:val="009D764A"/>
    <w:rsid w:val="009E2AFD"/>
    <w:rsid w:val="009E2CF3"/>
    <w:rsid w:val="009E345E"/>
    <w:rsid w:val="009E352F"/>
    <w:rsid w:val="009E64C9"/>
    <w:rsid w:val="009E67E7"/>
    <w:rsid w:val="009E6DBD"/>
    <w:rsid w:val="009F0A37"/>
    <w:rsid w:val="009F1F6D"/>
    <w:rsid w:val="009F23B9"/>
    <w:rsid w:val="009F35C8"/>
    <w:rsid w:val="009F3D02"/>
    <w:rsid w:val="009F6032"/>
    <w:rsid w:val="00A0044F"/>
    <w:rsid w:val="00A02648"/>
    <w:rsid w:val="00A037FF"/>
    <w:rsid w:val="00A061D0"/>
    <w:rsid w:val="00A0686C"/>
    <w:rsid w:val="00A06C29"/>
    <w:rsid w:val="00A10F02"/>
    <w:rsid w:val="00A11A95"/>
    <w:rsid w:val="00A12252"/>
    <w:rsid w:val="00A12272"/>
    <w:rsid w:val="00A12D61"/>
    <w:rsid w:val="00A13648"/>
    <w:rsid w:val="00A1509D"/>
    <w:rsid w:val="00A15126"/>
    <w:rsid w:val="00A1674E"/>
    <w:rsid w:val="00A16A45"/>
    <w:rsid w:val="00A17D83"/>
    <w:rsid w:val="00A209C1"/>
    <w:rsid w:val="00A20DF3"/>
    <w:rsid w:val="00A2226F"/>
    <w:rsid w:val="00A22780"/>
    <w:rsid w:val="00A22B34"/>
    <w:rsid w:val="00A23093"/>
    <w:rsid w:val="00A23457"/>
    <w:rsid w:val="00A23B20"/>
    <w:rsid w:val="00A24D7A"/>
    <w:rsid w:val="00A26207"/>
    <w:rsid w:val="00A32FFB"/>
    <w:rsid w:val="00A338E0"/>
    <w:rsid w:val="00A33BED"/>
    <w:rsid w:val="00A348BF"/>
    <w:rsid w:val="00A34DEF"/>
    <w:rsid w:val="00A358B3"/>
    <w:rsid w:val="00A3662F"/>
    <w:rsid w:val="00A36E63"/>
    <w:rsid w:val="00A3715A"/>
    <w:rsid w:val="00A37571"/>
    <w:rsid w:val="00A4052F"/>
    <w:rsid w:val="00A4306C"/>
    <w:rsid w:val="00A449CD"/>
    <w:rsid w:val="00A457B2"/>
    <w:rsid w:val="00A46D59"/>
    <w:rsid w:val="00A47096"/>
    <w:rsid w:val="00A56BBB"/>
    <w:rsid w:val="00A5726A"/>
    <w:rsid w:val="00A60722"/>
    <w:rsid w:val="00A6102B"/>
    <w:rsid w:val="00A6528B"/>
    <w:rsid w:val="00A65429"/>
    <w:rsid w:val="00A65863"/>
    <w:rsid w:val="00A659BA"/>
    <w:rsid w:val="00A664CF"/>
    <w:rsid w:val="00A70DD4"/>
    <w:rsid w:val="00A7150D"/>
    <w:rsid w:val="00A72F45"/>
    <w:rsid w:val="00A74A97"/>
    <w:rsid w:val="00A759CB"/>
    <w:rsid w:val="00A75F0F"/>
    <w:rsid w:val="00A76EF0"/>
    <w:rsid w:val="00A76F7C"/>
    <w:rsid w:val="00A8211C"/>
    <w:rsid w:val="00A832D6"/>
    <w:rsid w:val="00A83501"/>
    <w:rsid w:val="00A839CE"/>
    <w:rsid w:val="00A83AF5"/>
    <w:rsid w:val="00A854FD"/>
    <w:rsid w:val="00A877D5"/>
    <w:rsid w:val="00A91114"/>
    <w:rsid w:val="00A91936"/>
    <w:rsid w:val="00A91C23"/>
    <w:rsid w:val="00A93B56"/>
    <w:rsid w:val="00A94452"/>
    <w:rsid w:val="00A94B18"/>
    <w:rsid w:val="00A96F93"/>
    <w:rsid w:val="00AA041C"/>
    <w:rsid w:val="00AA2221"/>
    <w:rsid w:val="00AA32CC"/>
    <w:rsid w:val="00AA3AFB"/>
    <w:rsid w:val="00AA3E13"/>
    <w:rsid w:val="00AA51BE"/>
    <w:rsid w:val="00AA64AB"/>
    <w:rsid w:val="00AA66FA"/>
    <w:rsid w:val="00AA70CD"/>
    <w:rsid w:val="00AA7270"/>
    <w:rsid w:val="00AB04AA"/>
    <w:rsid w:val="00AB4BCB"/>
    <w:rsid w:val="00AB5054"/>
    <w:rsid w:val="00AB61D8"/>
    <w:rsid w:val="00AB64CA"/>
    <w:rsid w:val="00AB6983"/>
    <w:rsid w:val="00AB6ACC"/>
    <w:rsid w:val="00AB6C3E"/>
    <w:rsid w:val="00AC0FE3"/>
    <w:rsid w:val="00AC3317"/>
    <w:rsid w:val="00AC3EE5"/>
    <w:rsid w:val="00AC45F4"/>
    <w:rsid w:val="00AC47BE"/>
    <w:rsid w:val="00AC4955"/>
    <w:rsid w:val="00AC7A85"/>
    <w:rsid w:val="00AD0132"/>
    <w:rsid w:val="00AD03D4"/>
    <w:rsid w:val="00AD19C1"/>
    <w:rsid w:val="00AD41C5"/>
    <w:rsid w:val="00AD4CAF"/>
    <w:rsid w:val="00AD5C3E"/>
    <w:rsid w:val="00AD6691"/>
    <w:rsid w:val="00AD716A"/>
    <w:rsid w:val="00AD73E4"/>
    <w:rsid w:val="00AE0084"/>
    <w:rsid w:val="00AE0461"/>
    <w:rsid w:val="00AE110C"/>
    <w:rsid w:val="00AE2556"/>
    <w:rsid w:val="00AE2679"/>
    <w:rsid w:val="00AE4737"/>
    <w:rsid w:val="00AE5C28"/>
    <w:rsid w:val="00AE76DE"/>
    <w:rsid w:val="00AE7BC8"/>
    <w:rsid w:val="00AF1551"/>
    <w:rsid w:val="00AF20B0"/>
    <w:rsid w:val="00AF3F48"/>
    <w:rsid w:val="00AF4B77"/>
    <w:rsid w:val="00B010DE"/>
    <w:rsid w:val="00B01E43"/>
    <w:rsid w:val="00B028F4"/>
    <w:rsid w:val="00B0431B"/>
    <w:rsid w:val="00B04399"/>
    <w:rsid w:val="00B04CB2"/>
    <w:rsid w:val="00B07E1C"/>
    <w:rsid w:val="00B109F2"/>
    <w:rsid w:val="00B13075"/>
    <w:rsid w:val="00B134B3"/>
    <w:rsid w:val="00B1350A"/>
    <w:rsid w:val="00B13A7E"/>
    <w:rsid w:val="00B13BF6"/>
    <w:rsid w:val="00B143E4"/>
    <w:rsid w:val="00B15106"/>
    <w:rsid w:val="00B1539E"/>
    <w:rsid w:val="00B176F5"/>
    <w:rsid w:val="00B20A06"/>
    <w:rsid w:val="00B20B04"/>
    <w:rsid w:val="00B20F0B"/>
    <w:rsid w:val="00B21B33"/>
    <w:rsid w:val="00B22887"/>
    <w:rsid w:val="00B23E27"/>
    <w:rsid w:val="00B2496E"/>
    <w:rsid w:val="00B25387"/>
    <w:rsid w:val="00B2685F"/>
    <w:rsid w:val="00B26AE8"/>
    <w:rsid w:val="00B26B91"/>
    <w:rsid w:val="00B270DB"/>
    <w:rsid w:val="00B27292"/>
    <w:rsid w:val="00B279EB"/>
    <w:rsid w:val="00B27E56"/>
    <w:rsid w:val="00B30C1A"/>
    <w:rsid w:val="00B31660"/>
    <w:rsid w:val="00B31977"/>
    <w:rsid w:val="00B3302B"/>
    <w:rsid w:val="00B34376"/>
    <w:rsid w:val="00B356FE"/>
    <w:rsid w:val="00B3702F"/>
    <w:rsid w:val="00B3792A"/>
    <w:rsid w:val="00B413A0"/>
    <w:rsid w:val="00B41621"/>
    <w:rsid w:val="00B4252B"/>
    <w:rsid w:val="00B4309F"/>
    <w:rsid w:val="00B45309"/>
    <w:rsid w:val="00B4545A"/>
    <w:rsid w:val="00B466CC"/>
    <w:rsid w:val="00B47E0F"/>
    <w:rsid w:val="00B51499"/>
    <w:rsid w:val="00B53D85"/>
    <w:rsid w:val="00B5636D"/>
    <w:rsid w:val="00B565B8"/>
    <w:rsid w:val="00B5736E"/>
    <w:rsid w:val="00B60F0D"/>
    <w:rsid w:val="00B616B9"/>
    <w:rsid w:val="00B6264F"/>
    <w:rsid w:val="00B62B4A"/>
    <w:rsid w:val="00B6507B"/>
    <w:rsid w:val="00B65165"/>
    <w:rsid w:val="00B6535D"/>
    <w:rsid w:val="00B65AFF"/>
    <w:rsid w:val="00B7162B"/>
    <w:rsid w:val="00B71635"/>
    <w:rsid w:val="00B72298"/>
    <w:rsid w:val="00B74232"/>
    <w:rsid w:val="00B75227"/>
    <w:rsid w:val="00B817DD"/>
    <w:rsid w:val="00B8223E"/>
    <w:rsid w:val="00B8250D"/>
    <w:rsid w:val="00B83374"/>
    <w:rsid w:val="00B876DE"/>
    <w:rsid w:val="00B90A00"/>
    <w:rsid w:val="00B90D4C"/>
    <w:rsid w:val="00B911B5"/>
    <w:rsid w:val="00B91794"/>
    <w:rsid w:val="00B925CD"/>
    <w:rsid w:val="00B92A3B"/>
    <w:rsid w:val="00B92D3B"/>
    <w:rsid w:val="00B937CD"/>
    <w:rsid w:val="00B93844"/>
    <w:rsid w:val="00B93BFF"/>
    <w:rsid w:val="00B94A7F"/>
    <w:rsid w:val="00B9759F"/>
    <w:rsid w:val="00B97932"/>
    <w:rsid w:val="00BA21E6"/>
    <w:rsid w:val="00BA321F"/>
    <w:rsid w:val="00BA7779"/>
    <w:rsid w:val="00BA79E6"/>
    <w:rsid w:val="00BB03E5"/>
    <w:rsid w:val="00BB13F6"/>
    <w:rsid w:val="00BB192E"/>
    <w:rsid w:val="00BB3D0C"/>
    <w:rsid w:val="00BB4920"/>
    <w:rsid w:val="00BB4A60"/>
    <w:rsid w:val="00BB50AC"/>
    <w:rsid w:val="00BB67B9"/>
    <w:rsid w:val="00BB6FFB"/>
    <w:rsid w:val="00BC050A"/>
    <w:rsid w:val="00BC1B19"/>
    <w:rsid w:val="00BC5489"/>
    <w:rsid w:val="00BC5E4F"/>
    <w:rsid w:val="00BC6020"/>
    <w:rsid w:val="00BC71E9"/>
    <w:rsid w:val="00BC7653"/>
    <w:rsid w:val="00BD043B"/>
    <w:rsid w:val="00BD3269"/>
    <w:rsid w:val="00BD4D7D"/>
    <w:rsid w:val="00BD53AB"/>
    <w:rsid w:val="00BD5934"/>
    <w:rsid w:val="00BD5F2B"/>
    <w:rsid w:val="00BD6A8A"/>
    <w:rsid w:val="00BD7268"/>
    <w:rsid w:val="00BE1277"/>
    <w:rsid w:val="00BE38D7"/>
    <w:rsid w:val="00BE4112"/>
    <w:rsid w:val="00BE5734"/>
    <w:rsid w:val="00BE5D40"/>
    <w:rsid w:val="00BE7842"/>
    <w:rsid w:val="00BF10DD"/>
    <w:rsid w:val="00BF552C"/>
    <w:rsid w:val="00BF5677"/>
    <w:rsid w:val="00BF585A"/>
    <w:rsid w:val="00BF761D"/>
    <w:rsid w:val="00C00440"/>
    <w:rsid w:val="00C04118"/>
    <w:rsid w:val="00C04B87"/>
    <w:rsid w:val="00C04D8A"/>
    <w:rsid w:val="00C121DC"/>
    <w:rsid w:val="00C1275E"/>
    <w:rsid w:val="00C12C81"/>
    <w:rsid w:val="00C14FD3"/>
    <w:rsid w:val="00C16276"/>
    <w:rsid w:val="00C17BE5"/>
    <w:rsid w:val="00C23854"/>
    <w:rsid w:val="00C24A25"/>
    <w:rsid w:val="00C258FE"/>
    <w:rsid w:val="00C26CB0"/>
    <w:rsid w:val="00C31420"/>
    <w:rsid w:val="00C31BB8"/>
    <w:rsid w:val="00C32C8F"/>
    <w:rsid w:val="00C34367"/>
    <w:rsid w:val="00C34EEE"/>
    <w:rsid w:val="00C34F8E"/>
    <w:rsid w:val="00C36AD1"/>
    <w:rsid w:val="00C37603"/>
    <w:rsid w:val="00C40BB0"/>
    <w:rsid w:val="00C40FAF"/>
    <w:rsid w:val="00C42166"/>
    <w:rsid w:val="00C42432"/>
    <w:rsid w:val="00C43205"/>
    <w:rsid w:val="00C448DB"/>
    <w:rsid w:val="00C44B53"/>
    <w:rsid w:val="00C45F0E"/>
    <w:rsid w:val="00C460C0"/>
    <w:rsid w:val="00C50C5E"/>
    <w:rsid w:val="00C518E4"/>
    <w:rsid w:val="00C5203A"/>
    <w:rsid w:val="00C55155"/>
    <w:rsid w:val="00C5765A"/>
    <w:rsid w:val="00C61082"/>
    <w:rsid w:val="00C611C3"/>
    <w:rsid w:val="00C62016"/>
    <w:rsid w:val="00C63935"/>
    <w:rsid w:val="00C65DDC"/>
    <w:rsid w:val="00C663C1"/>
    <w:rsid w:val="00C67F5B"/>
    <w:rsid w:val="00C71A30"/>
    <w:rsid w:val="00C720F9"/>
    <w:rsid w:val="00C72180"/>
    <w:rsid w:val="00C7297B"/>
    <w:rsid w:val="00C73231"/>
    <w:rsid w:val="00C75AF5"/>
    <w:rsid w:val="00C75F45"/>
    <w:rsid w:val="00C75FBC"/>
    <w:rsid w:val="00C766BC"/>
    <w:rsid w:val="00C77D6B"/>
    <w:rsid w:val="00C77D84"/>
    <w:rsid w:val="00C81E6B"/>
    <w:rsid w:val="00C81F08"/>
    <w:rsid w:val="00C822A6"/>
    <w:rsid w:val="00C8364E"/>
    <w:rsid w:val="00C843EF"/>
    <w:rsid w:val="00C86A60"/>
    <w:rsid w:val="00C87A5F"/>
    <w:rsid w:val="00C90816"/>
    <w:rsid w:val="00C90ECB"/>
    <w:rsid w:val="00C91BD2"/>
    <w:rsid w:val="00C920DA"/>
    <w:rsid w:val="00C93630"/>
    <w:rsid w:val="00C9473A"/>
    <w:rsid w:val="00C94F75"/>
    <w:rsid w:val="00C95553"/>
    <w:rsid w:val="00C97148"/>
    <w:rsid w:val="00C973E8"/>
    <w:rsid w:val="00C97EB5"/>
    <w:rsid w:val="00CA0E43"/>
    <w:rsid w:val="00CA29D7"/>
    <w:rsid w:val="00CA2DB1"/>
    <w:rsid w:val="00CA3905"/>
    <w:rsid w:val="00CA40DE"/>
    <w:rsid w:val="00CA54CE"/>
    <w:rsid w:val="00CB0C3E"/>
    <w:rsid w:val="00CB1DED"/>
    <w:rsid w:val="00CB26D1"/>
    <w:rsid w:val="00CB473A"/>
    <w:rsid w:val="00CB4D83"/>
    <w:rsid w:val="00CB5B3A"/>
    <w:rsid w:val="00CB6C99"/>
    <w:rsid w:val="00CC005B"/>
    <w:rsid w:val="00CC05EE"/>
    <w:rsid w:val="00CC09CF"/>
    <w:rsid w:val="00CC1D77"/>
    <w:rsid w:val="00CC2D54"/>
    <w:rsid w:val="00CC42E0"/>
    <w:rsid w:val="00CC49FC"/>
    <w:rsid w:val="00CC541D"/>
    <w:rsid w:val="00CC7B91"/>
    <w:rsid w:val="00CC7F3E"/>
    <w:rsid w:val="00CD008D"/>
    <w:rsid w:val="00CD0BA1"/>
    <w:rsid w:val="00CD47E4"/>
    <w:rsid w:val="00CD796A"/>
    <w:rsid w:val="00CE02F7"/>
    <w:rsid w:val="00CE0CF4"/>
    <w:rsid w:val="00CE0E2C"/>
    <w:rsid w:val="00CE31F1"/>
    <w:rsid w:val="00CE3F79"/>
    <w:rsid w:val="00CE4166"/>
    <w:rsid w:val="00CE484A"/>
    <w:rsid w:val="00CE594A"/>
    <w:rsid w:val="00CE658C"/>
    <w:rsid w:val="00CE6B31"/>
    <w:rsid w:val="00CE7914"/>
    <w:rsid w:val="00CE7C89"/>
    <w:rsid w:val="00CF0CAF"/>
    <w:rsid w:val="00CF2C43"/>
    <w:rsid w:val="00CF2F32"/>
    <w:rsid w:val="00CF5141"/>
    <w:rsid w:val="00CF5980"/>
    <w:rsid w:val="00D0032D"/>
    <w:rsid w:val="00D01DBA"/>
    <w:rsid w:val="00D02996"/>
    <w:rsid w:val="00D02E94"/>
    <w:rsid w:val="00D02EF2"/>
    <w:rsid w:val="00D106FC"/>
    <w:rsid w:val="00D12637"/>
    <w:rsid w:val="00D1349B"/>
    <w:rsid w:val="00D13567"/>
    <w:rsid w:val="00D138D4"/>
    <w:rsid w:val="00D14CEF"/>
    <w:rsid w:val="00D1707F"/>
    <w:rsid w:val="00D17E11"/>
    <w:rsid w:val="00D20AE4"/>
    <w:rsid w:val="00D21AAA"/>
    <w:rsid w:val="00D220D2"/>
    <w:rsid w:val="00D26704"/>
    <w:rsid w:val="00D27E85"/>
    <w:rsid w:val="00D30947"/>
    <w:rsid w:val="00D32B90"/>
    <w:rsid w:val="00D32C2B"/>
    <w:rsid w:val="00D35920"/>
    <w:rsid w:val="00D40926"/>
    <w:rsid w:val="00D41C4F"/>
    <w:rsid w:val="00D44CD9"/>
    <w:rsid w:val="00D45602"/>
    <w:rsid w:val="00D46895"/>
    <w:rsid w:val="00D47361"/>
    <w:rsid w:val="00D51F4F"/>
    <w:rsid w:val="00D52340"/>
    <w:rsid w:val="00D5248D"/>
    <w:rsid w:val="00D537A2"/>
    <w:rsid w:val="00D55C74"/>
    <w:rsid w:val="00D57B25"/>
    <w:rsid w:val="00D57C71"/>
    <w:rsid w:val="00D57F82"/>
    <w:rsid w:val="00D600E3"/>
    <w:rsid w:val="00D64097"/>
    <w:rsid w:val="00D649AA"/>
    <w:rsid w:val="00D66DA6"/>
    <w:rsid w:val="00D67235"/>
    <w:rsid w:val="00D67D0E"/>
    <w:rsid w:val="00D71975"/>
    <w:rsid w:val="00D71D31"/>
    <w:rsid w:val="00D7250F"/>
    <w:rsid w:val="00D72A8C"/>
    <w:rsid w:val="00D74A15"/>
    <w:rsid w:val="00D75022"/>
    <w:rsid w:val="00D75ACA"/>
    <w:rsid w:val="00D77F1C"/>
    <w:rsid w:val="00D819BF"/>
    <w:rsid w:val="00D82111"/>
    <w:rsid w:val="00D82BB5"/>
    <w:rsid w:val="00D83D88"/>
    <w:rsid w:val="00D862F1"/>
    <w:rsid w:val="00D875B8"/>
    <w:rsid w:val="00D87C46"/>
    <w:rsid w:val="00D901A1"/>
    <w:rsid w:val="00D9193A"/>
    <w:rsid w:val="00D92BF7"/>
    <w:rsid w:val="00D9346C"/>
    <w:rsid w:val="00D946C3"/>
    <w:rsid w:val="00D94A4B"/>
    <w:rsid w:val="00D95B81"/>
    <w:rsid w:val="00D968F7"/>
    <w:rsid w:val="00D97E8E"/>
    <w:rsid w:val="00D97F9C"/>
    <w:rsid w:val="00DA09E4"/>
    <w:rsid w:val="00DA0FE3"/>
    <w:rsid w:val="00DA10A5"/>
    <w:rsid w:val="00DA1CD5"/>
    <w:rsid w:val="00DA2FAB"/>
    <w:rsid w:val="00DA4A4B"/>
    <w:rsid w:val="00DA4C65"/>
    <w:rsid w:val="00DA4CF1"/>
    <w:rsid w:val="00DA4D3F"/>
    <w:rsid w:val="00DA5C5F"/>
    <w:rsid w:val="00DA74D7"/>
    <w:rsid w:val="00DB3F04"/>
    <w:rsid w:val="00DB43CD"/>
    <w:rsid w:val="00DB4D78"/>
    <w:rsid w:val="00DB5BBE"/>
    <w:rsid w:val="00DB6D4B"/>
    <w:rsid w:val="00DC21A6"/>
    <w:rsid w:val="00DC3505"/>
    <w:rsid w:val="00DC39DA"/>
    <w:rsid w:val="00DC440C"/>
    <w:rsid w:val="00DC53CF"/>
    <w:rsid w:val="00DC66EA"/>
    <w:rsid w:val="00DC6C77"/>
    <w:rsid w:val="00DC6FFA"/>
    <w:rsid w:val="00DD129D"/>
    <w:rsid w:val="00DD2A50"/>
    <w:rsid w:val="00DD32B2"/>
    <w:rsid w:val="00DD3578"/>
    <w:rsid w:val="00DD3894"/>
    <w:rsid w:val="00DD3F3F"/>
    <w:rsid w:val="00DD4396"/>
    <w:rsid w:val="00DD4692"/>
    <w:rsid w:val="00DD46CD"/>
    <w:rsid w:val="00DD5CA0"/>
    <w:rsid w:val="00DD7A84"/>
    <w:rsid w:val="00DE0D30"/>
    <w:rsid w:val="00DE109F"/>
    <w:rsid w:val="00DE127F"/>
    <w:rsid w:val="00DE2C78"/>
    <w:rsid w:val="00DE4726"/>
    <w:rsid w:val="00DE5423"/>
    <w:rsid w:val="00DE564F"/>
    <w:rsid w:val="00DE6C50"/>
    <w:rsid w:val="00DE6F60"/>
    <w:rsid w:val="00DE7654"/>
    <w:rsid w:val="00DE79B1"/>
    <w:rsid w:val="00DF02D8"/>
    <w:rsid w:val="00DF23DB"/>
    <w:rsid w:val="00DF2915"/>
    <w:rsid w:val="00DF6895"/>
    <w:rsid w:val="00DF7399"/>
    <w:rsid w:val="00E01514"/>
    <w:rsid w:val="00E03A24"/>
    <w:rsid w:val="00E03B1C"/>
    <w:rsid w:val="00E03DDB"/>
    <w:rsid w:val="00E05029"/>
    <w:rsid w:val="00E061DA"/>
    <w:rsid w:val="00E06339"/>
    <w:rsid w:val="00E12BF0"/>
    <w:rsid w:val="00E23A23"/>
    <w:rsid w:val="00E24312"/>
    <w:rsid w:val="00E246BD"/>
    <w:rsid w:val="00E25EFD"/>
    <w:rsid w:val="00E26A04"/>
    <w:rsid w:val="00E26D5B"/>
    <w:rsid w:val="00E2730D"/>
    <w:rsid w:val="00E31500"/>
    <w:rsid w:val="00E34BD2"/>
    <w:rsid w:val="00E36C3B"/>
    <w:rsid w:val="00E37191"/>
    <w:rsid w:val="00E41CB1"/>
    <w:rsid w:val="00E42F9E"/>
    <w:rsid w:val="00E431C9"/>
    <w:rsid w:val="00E446F3"/>
    <w:rsid w:val="00E457F2"/>
    <w:rsid w:val="00E476E0"/>
    <w:rsid w:val="00E500B6"/>
    <w:rsid w:val="00E5069D"/>
    <w:rsid w:val="00E50702"/>
    <w:rsid w:val="00E50B79"/>
    <w:rsid w:val="00E51374"/>
    <w:rsid w:val="00E516C5"/>
    <w:rsid w:val="00E51EC7"/>
    <w:rsid w:val="00E52219"/>
    <w:rsid w:val="00E54129"/>
    <w:rsid w:val="00E546D8"/>
    <w:rsid w:val="00E55047"/>
    <w:rsid w:val="00E565F7"/>
    <w:rsid w:val="00E61EB0"/>
    <w:rsid w:val="00E655D7"/>
    <w:rsid w:val="00E71AF4"/>
    <w:rsid w:val="00E72D11"/>
    <w:rsid w:val="00E73B83"/>
    <w:rsid w:val="00E73BE1"/>
    <w:rsid w:val="00E73CB6"/>
    <w:rsid w:val="00E74E53"/>
    <w:rsid w:val="00E74FEA"/>
    <w:rsid w:val="00E84586"/>
    <w:rsid w:val="00E84D49"/>
    <w:rsid w:val="00E85821"/>
    <w:rsid w:val="00E875B5"/>
    <w:rsid w:val="00E87791"/>
    <w:rsid w:val="00E92966"/>
    <w:rsid w:val="00E92B66"/>
    <w:rsid w:val="00E94CAB"/>
    <w:rsid w:val="00E9612B"/>
    <w:rsid w:val="00E9678C"/>
    <w:rsid w:val="00E97DE6"/>
    <w:rsid w:val="00EA0F7D"/>
    <w:rsid w:val="00EA17AB"/>
    <w:rsid w:val="00EA32D2"/>
    <w:rsid w:val="00EA413C"/>
    <w:rsid w:val="00EA4761"/>
    <w:rsid w:val="00EA6E37"/>
    <w:rsid w:val="00EB172D"/>
    <w:rsid w:val="00EB26A3"/>
    <w:rsid w:val="00EB27C6"/>
    <w:rsid w:val="00EB5838"/>
    <w:rsid w:val="00EB6D5C"/>
    <w:rsid w:val="00EB6FFA"/>
    <w:rsid w:val="00EB7D08"/>
    <w:rsid w:val="00EC00DF"/>
    <w:rsid w:val="00EC1072"/>
    <w:rsid w:val="00EC15BB"/>
    <w:rsid w:val="00EC1DCC"/>
    <w:rsid w:val="00EC2EE9"/>
    <w:rsid w:val="00EC5840"/>
    <w:rsid w:val="00EC59AB"/>
    <w:rsid w:val="00ED218F"/>
    <w:rsid w:val="00ED2521"/>
    <w:rsid w:val="00ED2CA8"/>
    <w:rsid w:val="00ED2ED8"/>
    <w:rsid w:val="00ED36C7"/>
    <w:rsid w:val="00ED3911"/>
    <w:rsid w:val="00ED5220"/>
    <w:rsid w:val="00ED7577"/>
    <w:rsid w:val="00ED7586"/>
    <w:rsid w:val="00EE0876"/>
    <w:rsid w:val="00EE10CE"/>
    <w:rsid w:val="00EE183B"/>
    <w:rsid w:val="00EE48F9"/>
    <w:rsid w:val="00EE5706"/>
    <w:rsid w:val="00EE67E9"/>
    <w:rsid w:val="00EE6981"/>
    <w:rsid w:val="00EF173F"/>
    <w:rsid w:val="00EF17D0"/>
    <w:rsid w:val="00EF4172"/>
    <w:rsid w:val="00EF7D99"/>
    <w:rsid w:val="00F00A4C"/>
    <w:rsid w:val="00F00D6B"/>
    <w:rsid w:val="00F02600"/>
    <w:rsid w:val="00F02D9A"/>
    <w:rsid w:val="00F03CC2"/>
    <w:rsid w:val="00F054AB"/>
    <w:rsid w:val="00F075DF"/>
    <w:rsid w:val="00F12070"/>
    <w:rsid w:val="00F12B61"/>
    <w:rsid w:val="00F13CB3"/>
    <w:rsid w:val="00F14760"/>
    <w:rsid w:val="00F15E13"/>
    <w:rsid w:val="00F163AF"/>
    <w:rsid w:val="00F17680"/>
    <w:rsid w:val="00F22795"/>
    <w:rsid w:val="00F2410F"/>
    <w:rsid w:val="00F25A99"/>
    <w:rsid w:val="00F275F5"/>
    <w:rsid w:val="00F3174C"/>
    <w:rsid w:val="00F323AF"/>
    <w:rsid w:val="00F32EF4"/>
    <w:rsid w:val="00F3650C"/>
    <w:rsid w:val="00F36F25"/>
    <w:rsid w:val="00F37061"/>
    <w:rsid w:val="00F375FF"/>
    <w:rsid w:val="00F37ABF"/>
    <w:rsid w:val="00F41004"/>
    <w:rsid w:val="00F41122"/>
    <w:rsid w:val="00F41BB9"/>
    <w:rsid w:val="00F41F5A"/>
    <w:rsid w:val="00F42842"/>
    <w:rsid w:val="00F4403D"/>
    <w:rsid w:val="00F44A2A"/>
    <w:rsid w:val="00F44A3D"/>
    <w:rsid w:val="00F45CA2"/>
    <w:rsid w:val="00F5056A"/>
    <w:rsid w:val="00F5105E"/>
    <w:rsid w:val="00F51D71"/>
    <w:rsid w:val="00F52A0C"/>
    <w:rsid w:val="00F53E5E"/>
    <w:rsid w:val="00F548A0"/>
    <w:rsid w:val="00F54A51"/>
    <w:rsid w:val="00F55B06"/>
    <w:rsid w:val="00F55E10"/>
    <w:rsid w:val="00F565CA"/>
    <w:rsid w:val="00F568FB"/>
    <w:rsid w:val="00F60107"/>
    <w:rsid w:val="00F606DF"/>
    <w:rsid w:val="00F60B6E"/>
    <w:rsid w:val="00F6259C"/>
    <w:rsid w:val="00F631F9"/>
    <w:rsid w:val="00F70FCC"/>
    <w:rsid w:val="00F72BD8"/>
    <w:rsid w:val="00F72D22"/>
    <w:rsid w:val="00F7487D"/>
    <w:rsid w:val="00F753DC"/>
    <w:rsid w:val="00F75493"/>
    <w:rsid w:val="00F75959"/>
    <w:rsid w:val="00F75E30"/>
    <w:rsid w:val="00F76E15"/>
    <w:rsid w:val="00F7728B"/>
    <w:rsid w:val="00F772F0"/>
    <w:rsid w:val="00F77D74"/>
    <w:rsid w:val="00F80166"/>
    <w:rsid w:val="00F80672"/>
    <w:rsid w:val="00F80B1C"/>
    <w:rsid w:val="00F80D4F"/>
    <w:rsid w:val="00F81CF5"/>
    <w:rsid w:val="00F821E4"/>
    <w:rsid w:val="00F856E7"/>
    <w:rsid w:val="00F85B34"/>
    <w:rsid w:val="00F85F5F"/>
    <w:rsid w:val="00F87624"/>
    <w:rsid w:val="00F9004B"/>
    <w:rsid w:val="00F9162F"/>
    <w:rsid w:val="00F93563"/>
    <w:rsid w:val="00F93B41"/>
    <w:rsid w:val="00F93F08"/>
    <w:rsid w:val="00FA1F21"/>
    <w:rsid w:val="00FA31C2"/>
    <w:rsid w:val="00FA79DB"/>
    <w:rsid w:val="00FB1306"/>
    <w:rsid w:val="00FB28AB"/>
    <w:rsid w:val="00FB28E2"/>
    <w:rsid w:val="00FB3D0C"/>
    <w:rsid w:val="00FB6D65"/>
    <w:rsid w:val="00FB798E"/>
    <w:rsid w:val="00FC139D"/>
    <w:rsid w:val="00FC25C0"/>
    <w:rsid w:val="00FC30AA"/>
    <w:rsid w:val="00FC337C"/>
    <w:rsid w:val="00FC4C3C"/>
    <w:rsid w:val="00FC4F73"/>
    <w:rsid w:val="00FC55E2"/>
    <w:rsid w:val="00FC6052"/>
    <w:rsid w:val="00FC6995"/>
    <w:rsid w:val="00FC7DF1"/>
    <w:rsid w:val="00FD07B3"/>
    <w:rsid w:val="00FD0E2D"/>
    <w:rsid w:val="00FD12D7"/>
    <w:rsid w:val="00FD1FD8"/>
    <w:rsid w:val="00FD2389"/>
    <w:rsid w:val="00FD3298"/>
    <w:rsid w:val="00FD3E89"/>
    <w:rsid w:val="00FD6A6A"/>
    <w:rsid w:val="00FD6ADC"/>
    <w:rsid w:val="00FD7683"/>
    <w:rsid w:val="00FE0C84"/>
    <w:rsid w:val="00FE10FB"/>
    <w:rsid w:val="00FE16DC"/>
    <w:rsid w:val="00FE58E6"/>
    <w:rsid w:val="00FE7598"/>
    <w:rsid w:val="00FE7751"/>
    <w:rsid w:val="00FE7865"/>
    <w:rsid w:val="00FF0160"/>
    <w:rsid w:val="00FF0586"/>
    <w:rsid w:val="00FF2EE7"/>
    <w:rsid w:val="00FF3648"/>
    <w:rsid w:val="00FF4D57"/>
    <w:rsid w:val="00FF5DA8"/>
    <w:rsid w:val="00FF6158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DEF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CA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4DE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DEF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4CA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4DEF"/>
    <w:rPr>
      <w:rFonts w:ascii="Calibri" w:hAnsi="Calibri" w:cs="Calibri"/>
      <w:b/>
      <w:bCs/>
      <w:sz w:val="28"/>
      <w:szCs w:val="28"/>
    </w:rPr>
  </w:style>
  <w:style w:type="paragraph" w:customStyle="1" w:styleId="Iauiue">
    <w:name w:val="Iau?iue"/>
    <w:uiPriority w:val="99"/>
    <w:rsid w:val="00FC55E2"/>
    <w:pPr>
      <w:widowControl w:val="0"/>
    </w:pPr>
    <w:rPr>
      <w:rFonts w:ascii="Calibri" w:hAnsi="Calibri" w:cs="Calibri"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011447"/>
    <w:pPr>
      <w:tabs>
        <w:tab w:val="right" w:leader="dot" w:pos="9345"/>
      </w:tabs>
      <w:spacing w:line="360" w:lineRule="auto"/>
    </w:pPr>
  </w:style>
  <w:style w:type="character" w:styleId="Hyperlink">
    <w:name w:val="Hyperlink"/>
    <w:basedOn w:val="DefaultParagraphFont"/>
    <w:uiPriority w:val="99"/>
    <w:rsid w:val="00E94CA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94C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94CAB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94CAB"/>
    <w:rPr>
      <w:rFonts w:eastAsia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4712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049AB"/>
    <w:rPr>
      <w:rFonts w:cs="Times New Roman"/>
      <w:sz w:val="24"/>
      <w:szCs w:val="24"/>
    </w:rPr>
  </w:style>
  <w:style w:type="paragraph" w:customStyle="1" w:styleId="1">
    <w:name w:val="Стиль1"/>
    <w:basedOn w:val="Normal"/>
    <w:link w:val="10"/>
    <w:uiPriority w:val="99"/>
    <w:rsid w:val="00DB43CD"/>
    <w:pPr>
      <w:numPr>
        <w:numId w:val="1"/>
      </w:numPr>
      <w:spacing w:line="264" w:lineRule="auto"/>
      <w:ind w:left="0" w:firstLine="709"/>
      <w:jc w:val="both"/>
    </w:pPr>
    <w:rPr>
      <w:sz w:val="28"/>
      <w:szCs w:val="20"/>
    </w:rPr>
  </w:style>
  <w:style w:type="character" w:customStyle="1" w:styleId="10">
    <w:name w:val="Стиль1 Знак"/>
    <w:link w:val="1"/>
    <w:uiPriority w:val="99"/>
    <w:locked/>
    <w:rsid w:val="00DB43CD"/>
    <w:rPr>
      <w:sz w:val="28"/>
    </w:rPr>
  </w:style>
  <w:style w:type="paragraph" w:customStyle="1" w:styleId="rtejustify1">
    <w:name w:val="rtejustify1"/>
    <w:basedOn w:val="Normal"/>
    <w:uiPriority w:val="99"/>
    <w:rsid w:val="00DB43CD"/>
    <w:pPr>
      <w:spacing w:before="75" w:after="225"/>
      <w:jc w:val="both"/>
    </w:pPr>
  </w:style>
  <w:style w:type="paragraph" w:styleId="NormalWeb">
    <w:name w:val="Normal (Web)"/>
    <w:basedOn w:val="Normal"/>
    <w:uiPriority w:val="99"/>
    <w:rsid w:val="00713A5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13A5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371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Normal"/>
    <w:uiPriority w:val="99"/>
    <w:rsid w:val="00F176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F4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07100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rsid w:val="002A6A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049A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A6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20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553D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553D"/>
    <w:rPr>
      <w:rFonts w:eastAsia="Times New Roman" w:cs="Times New Roman"/>
      <w:sz w:val="24"/>
      <w:szCs w:val="24"/>
    </w:rPr>
  </w:style>
  <w:style w:type="paragraph" w:styleId="Footer">
    <w:name w:val="footer"/>
    <w:aliases w:val="Знак12"/>
    <w:basedOn w:val="Normal"/>
    <w:link w:val="FooterChar"/>
    <w:uiPriority w:val="99"/>
    <w:rsid w:val="0058553D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aliases w:val="Знак12 Char"/>
    <w:basedOn w:val="DefaultParagraphFont"/>
    <w:link w:val="Footer"/>
    <w:uiPriority w:val="99"/>
    <w:locked/>
    <w:rsid w:val="0058553D"/>
    <w:rPr>
      <w:rFonts w:eastAsia="Times New Roman" w:cs="Times New Roman"/>
      <w:sz w:val="24"/>
      <w:szCs w:val="24"/>
    </w:rPr>
  </w:style>
  <w:style w:type="paragraph" w:customStyle="1" w:styleId="12">
    <w:name w:val="Обычный (веб)1"/>
    <w:basedOn w:val="Normal"/>
    <w:uiPriority w:val="99"/>
    <w:rsid w:val="00F03CC2"/>
    <w:pPr>
      <w:autoSpaceDE w:val="0"/>
      <w:autoSpaceDN w:val="0"/>
      <w:spacing w:before="100" w:after="100"/>
    </w:pPr>
  </w:style>
  <w:style w:type="character" w:styleId="Emphasis">
    <w:name w:val="Emphasis"/>
    <w:basedOn w:val="DefaultParagraphFont"/>
    <w:uiPriority w:val="99"/>
    <w:qFormat/>
    <w:rsid w:val="00FB6D65"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1E49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049A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64C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6176D8"/>
    <w:pPr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176D8"/>
    <w:rPr>
      <w:rFonts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3605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A3605"/>
    <w:rPr>
      <w:rFonts w:ascii="Calibri" w:hAnsi="Calibri" w:cs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A3605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9957E7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57E7"/>
    <w:rPr>
      <w:rFonts w:eastAsia="Times New Roman" w:cs="Times New Roman"/>
      <w:sz w:val="24"/>
      <w:szCs w:val="24"/>
    </w:rPr>
  </w:style>
  <w:style w:type="paragraph" w:customStyle="1" w:styleId="a">
    <w:name w:val="Обычный РИА"/>
    <w:basedOn w:val="Normal"/>
    <w:uiPriority w:val="99"/>
    <w:rsid w:val="00EF17D0"/>
    <w:pPr>
      <w:spacing w:after="120"/>
      <w:ind w:firstLine="709"/>
      <w:jc w:val="both"/>
    </w:pPr>
  </w:style>
  <w:style w:type="paragraph" w:customStyle="1" w:styleId="ConsPlusCell">
    <w:name w:val="ConsPlusCell"/>
    <w:uiPriority w:val="99"/>
    <w:rsid w:val="003E5A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147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47E7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47E7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A64AB"/>
    <w:rPr>
      <w:b/>
      <w:bCs/>
    </w:rPr>
  </w:style>
  <w:style w:type="paragraph" w:customStyle="1" w:styleId="Default">
    <w:name w:val="Default"/>
    <w:uiPriority w:val="99"/>
    <w:rsid w:val="006C0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Абзац списка11"/>
    <w:basedOn w:val="Normal"/>
    <w:uiPriority w:val="99"/>
    <w:rsid w:val="00083A2B"/>
    <w:pPr>
      <w:ind w:left="720"/>
    </w:pPr>
  </w:style>
  <w:style w:type="character" w:customStyle="1" w:styleId="b-producttitle-text">
    <w:name w:val="b-product__title-text"/>
    <w:uiPriority w:val="99"/>
    <w:rsid w:val="00A34DEF"/>
  </w:style>
  <w:style w:type="character" w:styleId="Strong">
    <w:name w:val="Strong"/>
    <w:basedOn w:val="DefaultParagraphFont"/>
    <w:uiPriority w:val="99"/>
    <w:qFormat/>
    <w:rsid w:val="00113040"/>
    <w:rPr>
      <w:rFonts w:cs="Times New Roman"/>
      <w:b/>
      <w:bCs/>
    </w:rPr>
  </w:style>
  <w:style w:type="paragraph" w:customStyle="1" w:styleId="13">
    <w:name w:val="Знак Знак Знак Знак Знак Знак1 Знак"/>
    <w:basedOn w:val="Normal"/>
    <w:uiPriority w:val="99"/>
    <w:rsid w:val="00107100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Нижний колонтитул Знак2"/>
    <w:aliases w:val="Знак12 Знак"/>
    <w:uiPriority w:val="99"/>
    <w:locked/>
    <w:rsid w:val="0001665B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basedOn w:val="DefaultParagraphFont"/>
    <w:uiPriority w:val="99"/>
    <w:rsid w:val="002D40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5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2660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963</TotalTime>
  <Pages>25</Pages>
  <Words>7384</Words>
  <Characters>-32766</Characters>
  <Application>Microsoft Office Outlook</Application>
  <DocSecurity>0</DocSecurity>
  <Lines>0</Lines>
  <Paragraphs>0</Paragraphs>
  <ScaleCrop>false</ScaleCrop>
  <Company>BSU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Lena</cp:lastModifiedBy>
  <cp:revision>30</cp:revision>
  <cp:lastPrinted>2020-07-10T08:35:00Z</cp:lastPrinted>
  <dcterms:created xsi:type="dcterms:W3CDTF">2020-07-03T09:50:00Z</dcterms:created>
  <dcterms:modified xsi:type="dcterms:W3CDTF">2020-07-12T19:34:00Z</dcterms:modified>
</cp:coreProperties>
</file>