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F3F" w:rsidRPr="00CE5625" w:rsidRDefault="004A4F3F" w:rsidP="004A4F3F">
      <w:pPr>
        <w:pStyle w:val="3"/>
        <w:shd w:val="clear" w:color="auto" w:fill="auto"/>
        <w:spacing w:after="0"/>
        <w:ind w:firstLine="0"/>
        <w:jc w:val="center"/>
        <w:rPr>
          <w:b/>
          <w:sz w:val="28"/>
          <w:szCs w:val="28"/>
          <w:lang w:val="ru-RU"/>
        </w:rPr>
      </w:pPr>
      <w:r w:rsidRPr="00CE5625">
        <w:rPr>
          <w:b/>
          <w:noProof/>
          <w:sz w:val="28"/>
          <w:szCs w:val="28"/>
          <w:lang w:val="ru-RU" w:eastAsia="ru-RU"/>
        </w:rPr>
        <mc:AlternateContent>
          <mc:Choice Requires="wps">
            <w:drawing>
              <wp:anchor distT="0" distB="0" distL="114300" distR="114300" simplePos="0" relativeHeight="251659264" behindDoc="0" locked="0" layoutInCell="1" allowOverlap="1" wp14:anchorId="3C0F31D6" wp14:editId="2DF7B18A">
                <wp:simplePos x="0" y="0"/>
                <wp:positionH relativeFrom="column">
                  <wp:posOffset>5709920</wp:posOffset>
                </wp:positionH>
                <wp:positionV relativeFrom="paragraph">
                  <wp:posOffset>-829945</wp:posOffset>
                </wp:positionV>
                <wp:extent cx="447675" cy="438150"/>
                <wp:effectExtent l="0" t="0" r="28575" b="19050"/>
                <wp:wrapNone/>
                <wp:docPr id="2" name="Прямоуголь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7675" cy="438150"/>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2" o:spid="_x0000_s1026" style="position:absolute;margin-left:449.6pt;margin-top:-65.35pt;width:35.25pt;height:3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" strokecolor="white"/>
            </w:pict>
          </mc:Fallback>
        </mc:AlternateContent>
      </w:r>
      <w:r w:rsidRPr="00CE5625">
        <w:rPr>
          <w:b/>
          <w:sz w:val="28"/>
          <w:szCs w:val="28"/>
          <w:lang w:val="ru-RU"/>
        </w:rPr>
        <w:t>МИНИСТЕРСТВО ОБРАЗОВАНИЯ И НАУКИ</w:t>
      </w:r>
    </w:p>
    <w:p w:rsidR="004A4F3F" w:rsidRPr="00CE5625" w:rsidRDefault="004A4F3F" w:rsidP="004A4F3F">
      <w:pPr>
        <w:pStyle w:val="3"/>
        <w:shd w:val="clear" w:color="auto" w:fill="auto"/>
        <w:spacing w:after="0"/>
        <w:ind w:firstLine="0"/>
        <w:jc w:val="center"/>
        <w:rPr>
          <w:b/>
          <w:sz w:val="28"/>
          <w:szCs w:val="28"/>
          <w:lang w:val="ru-RU"/>
        </w:rPr>
      </w:pPr>
      <w:r w:rsidRPr="00CE5625">
        <w:rPr>
          <w:b/>
          <w:sz w:val="28"/>
          <w:szCs w:val="28"/>
          <w:lang w:val="ru-RU"/>
        </w:rPr>
        <w:t>ДОНЕЦКОЙ НАРОДНОЙ РЕСПУБЛИКИ</w:t>
      </w:r>
    </w:p>
    <w:p w:rsidR="004A4F3F" w:rsidRPr="00CE5625" w:rsidRDefault="004A4F3F" w:rsidP="004A4F3F">
      <w:pPr>
        <w:pStyle w:val="3"/>
        <w:shd w:val="clear" w:color="auto" w:fill="auto"/>
        <w:spacing w:after="0"/>
        <w:ind w:hanging="567"/>
        <w:jc w:val="center"/>
        <w:rPr>
          <w:b/>
          <w:sz w:val="28"/>
          <w:szCs w:val="28"/>
          <w:lang w:val="ru-RU"/>
        </w:rPr>
      </w:pPr>
      <w:r w:rsidRPr="00CE5625">
        <w:rPr>
          <w:b/>
          <w:sz w:val="28"/>
          <w:szCs w:val="28"/>
          <w:lang w:val="ru-RU"/>
        </w:rPr>
        <w:t>ГОУ ВПО «ДОНЕЦКИЙ НАЦИОНАЛЬНЫЙ УНИВЕРСИТЕТ»</w:t>
      </w:r>
    </w:p>
    <w:p w:rsidR="004A4F3F" w:rsidRPr="00CE5625" w:rsidRDefault="004A4F3F" w:rsidP="004A4F3F">
      <w:pPr>
        <w:tabs>
          <w:tab w:val="left" w:pos="4678"/>
        </w:tabs>
        <w:jc w:val="center"/>
        <w:rPr>
          <w:rFonts w:ascii="Times New Roman" w:hAnsi="Times New Roman" w:cs="Times New Roman"/>
          <w:sz w:val="28"/>
          <w:szCs w:val="28"/>
        </w:rPr>
      </w:pPr>
    </w:p>
    <w:p w:rsidR="004A4F3F" w:rsidRPr="00CE5625" w:rsidRDefault="004A4F3F" w:rsidP="004A4F3F">
      <w:pPr>
        <w:tabs>
          <w:tab w:val="left" w:pos="4962"/>
        </w:tabs>
        <w:spacing w:after="0" w:line="240" w:lineRule="auto"/>
        <w:rPr>
          <w:rFonts w:ascii="Times New Roman" w:hAnsi="Times New Roman" w:cs="Times New Roman"/>
          <w:i/>
          <w:sz w:val="28"/>
          <w:szCs w:val="28"/>
          <w:lang w:eastAsia="ru-RU"/>
        </w:rPr>
      </w:pPr>
      <w:r w:rsidRPr="00CE5625">
        <w:rPr>
          <w:rFonts w:ascii="Times New Roman" w:hAnsi="Times New Roman" w:cs="Times New Roman"/>
          <w:sz w:val="28"/>
          <w:szCs w:val="28"/>
        </w:rPr>
        <w:t>ПРИНЯТО:</w:t>
      </w:r>
      <w:r w:rsidRPr="00CE5625">
        <w:rPr>
          <w:rFonts w:ascii="Times New Roman" w:hAnsi="Times New Roman" w:cs="Times New Roman"/>
          <w:i/>
          <w:sz w:val="28"/>
          <w:szCs w:val="28"/>
        </w:rPr>
        <w:tab/>
        <w:t>Утверждено:</w:t>
      </w:r>
      <w:r w:rsidRPr="00CE5625">
        <w:rPr>
          <w:rFonts w:ascii="Times New Roman" w:hAnsi="Times New Roman" w:cs="Times New Roman"/>
          <w:i/>
          <w:sz w:val="28"/>
          <w:szCs w:val="28"/>
        </w:rPr>
        <w:tab/>
      </w:r>
    </w:p>
    <w:p w:rsidR="004A4F3F" w:rsidRPr="00CE5625" w:rsidRDefault="004A4F3F" w:rsidP="004A4F3F">
      <w:pPr>
        <w:tabs>
          <w:tab w:val="left" w:pos="4962"/>
        </w:tabs>
        <w:spacing w:after="0" w:line="240" w:lineRule="auto"/>
        <w:jc w:val="both"/>
        <w:rPr>
          <w:rFonts w:ascii="Times New Roman" w:hAnsi="Times New Roman" w:cs="Times New Roman"/>
          <w:spacing w:val="-12"/>
          <w:sz w:val="28"/>
          <w:szCs w:val="28"/>
        </w:rPr>
      </w:pPr>
      <w:r w:rsidRPr="00CE5625">
        <w:rPr>
          <w:rFonts w:ascii="Times New Roman" w:hAnsi="Times New Roman" w:cs="Times New Roman"/>
          <w:spacing w:val="-12"/>
          <w:sz w:val="28"/>
          <w:szCs w:val="28"/>
        </w:rPr>
        <w:t>Ученым советом ДонНУ</w:t>
      </w:r>
      <w:r w:rsidRPr="00CE5625">
        <w:rPr>
          <w:rFonts w:ascii="Times New Roman" w:hAnsi="Times New Roman" w:cs="Times New Roman"/>
          <w:spacing w:val="-12"/>
          <w:sz w:val="28"/>
          <w:szCs w:val="28"/>
        </w:rPr>
        <w:tab/>
      </w:r>
      <w:bookmarkStart w:id="0" w:name="_GoBack"/>
      <w:bookmarkEnd w:id="0"/>
      <w:r w:rsidRPr="00CE5625">
        <w:rPr>
          <w:rFonts w:ascii="Times New Roman" w:hAnsi="Times New Roman" w:cs="Times New Roman"/>
          <w:spacing w:val="-12"/>
          <w:sz w:val="28"/>
          <w:szCs w:val="28"/>
        </w:rPr>
        <w:t>приказом и. о. ректора ДонНУ</w:t>
      </w:r>
      <w:r w:rsidRPr="00CE5625">
        <w:rPr>
          <w:rFonts w:ascii="Times New Roman" w:hAnsi="Times New Roman" w:cs="Times New Roman"/>
          <w:sz w:val="28"/>
          <w:szCs w:val="28"/>
        </w:rPr>
        <w:t xml:space="preserve"> </w:t>
      </w:r>
    </w:p>
    <w:p w:rsidR="004A4F3F" w:rsidRPr="00CE5625" w:rsidRDefault="00C062B7" w:rsidP="004A4F3F">
      <w:pPr>
        <w:tabs>
          <w:tab w:val="left" w:pos="4962"/>
        </w:tabs>
        <w:spacing w:after="0" w:line="240" w:lineRule="auto"/>
        <w:rPr>
          <w:rFonts w:ascii="Times New Roman" w:hAnsi="Times New Roman" w:cs="Times New Roman"/>
          <w:sz w:val="28"/>
          <w:szCs w:val="28"/>
        </w:rPr>
      </w:pPr>
      <w:r w:rsidRPr="00CE5625">
        <w:rPr>
          <w:rFonts w:ascii="Times New Roman" w:hAnsi="Times New Roman" w:cs="Times New Roman"/>
          <w:sz w:val="28"/>
          <w:szCs w:val="28"/>
        </w:rPr>
        <w:t>30.05.2019 г.</w:t>
      </w:r>
      <w:r w:rsidR="004A4F3F" w:rsidRPr="00CE5625">
        <w:rPr>
          <w:rFonts w:ascii="Times New Roman" w:hAnsi="Times New Roman" w:cs="Times New Roman"/>
          <w:sz w:val="28"/>
          <w:szCs w:val="28"/>
        </w:rPr>
        <w:t>, протокол №</w:t>
      </w:r>
      <w:r w:rsidRPr="00CE5625">
        <w:rPr>
          <w:rFonts w:ascii="Times New Roman" w:hAnsi="Times New Roman" w:cs="Times New Roman"/>
          <w:sz w:val="28"/>
          <w:szCs w:val="28"/>
        </w:rPr>
        <w:t xml:space="preserve"> 5</w:t>
      </w:r>
      <w:r w:rsidR="004A4F3F" w:rsidRPr="00CE5625">
        <w:rPr>
          <w:rFonts w:ascii="Times New Roman" w:hAnsi="Times New Roman" w:cs="Times New Roman"/>
          <w:sz w:val="28"/>
          <w:szCs w:val="28"/>
        </w:rPr>
        <w:tab/>
        <w:t xml:space="preserve">от </w:t>
      </w:r>
      <w:r w:rsidRPr="00CE5625">
        <w:rPr>
          <w:rFonts w:ascii="Times New Roman" w:hAnsi="Times New Roman" w:cs="Times New Roman"/>
          <w:sz w:val="28"/>
          <w:szCs w:val="28"/>
        </w:rPr>
        <w:t>31.05.2019 г.</w:t>
      </w:r>
      <w:r w:rsidR="004A4F3F" w:rsidRPr="00CE5625">
        <w:rPr>
          <w:rFonts w:ascii="Times New Roman" w:hAnsi="Times New Roman" w:cs="Times New Roman"/>
          <w:sz w:val="28"/>
          <w:szCs w:val="28"/>
        </w:rPr>
        <w:t xml:space="preserve"> №</w:t>
      </w:r>
      <w:r w:rsidRPr="00CE5625">
        <w:rPr>
          <w:rFonts w:ascii="Times New Roman" w:hAnsi="Times New Roman" w:cs="Times New Roman"/>
          <w:sz w:val="28"/>
          <w:szCs w:val="28"/>
        </w:rPr>
        <w:t xml:space="preserve"> 102/05</w:t>
      </w:r>
    </w:p>
    <w:p w:rsidR="004A4F3F" w:rsidRPr="00CE5625" w:rsidRDefault="004A4F3F" w:rsidP="004A4F3F">
      <w:pPr>
        <w:rPr>
          <w:rFonts w:ascii="Times New Roman" w:hAnsi="Times New Roman" w:cs="Times New Roman"/>
          <w:sz w:val="28"/>
          <w:szCs w:val="28"/>
        </w:rPr>
      </w:pPr>
    </w:p>
    <w:p w:rsidR="004A4F3F" w:rsidRPr="00CE5625" w:rsidRDefault="004A4F3F" w:rsidP="004A4F3F">
      <w:pPr>
        <w:ind w:left="3119"/>
        <w:rPr>
          <w:rFonts w:ascii="Times New Roman" w:hAnsi="Times New Roman" w:cs="Times New Roman"/>
          <w:sz w:val="28"/>
          <w:szCs w:val="28"/>
        </w:rPr>
      </w:pPr>
    </w:p>
    <w:p w:rsidR="004A4F3F" w:rsidRPr="00CE5625" w:rsidRDefault="004A4F3F" w:rsidP="004A4F3F">
      <w:pPr>
        <w:pStyle w:val="3"/>
        <w:shd w:val="clear" w:color="auto" w:fill="auto"/>
        <w:spacing w:after="261" w:line="278" w:lineRule="exact"/>
        <w:ind w:firstLine="0"/>
        <w:jc w:val="center"/>
        <w:rPr>
          <w:sz w:val="28"/>
          <w:szCs w:val="28"/>
          <w:lang w:val="ru-RU"/>
        </w:rPr>
      </w:pPr>
    </w:p>
    <w:p w:rsidR="004A4F3F" w:rsidRPr="00CE5625" w:rsidRDefault="004A4F3F" w:rsidP="004A4F3F">
      <w:pPr>
        <w:pStyle w:val="3"/>
        <w:shd w:val="clear" w:color="auto" w:fill="auto"/>
        <w:spacing w:after="261" w:line="278" w:lineRule="exact"/>
        <w:ind w:firstLine="0"/>
        <w:jc w:val="center"/>
        <w:rPr>
          <w:sz w:val="28"/>
          <w:szCs w:val="28"/>
          <w:lang w:val="ru-RU"/>
        </w:rPr>
      </w:pPr>
    </w:p>
    <w:p w:rsidR="004A4F3F" w:rsidRPr="00CE5625" w:rsidRDefault="004A4F3F" w:rsidP="004A4F3F">
      <w:pPr>
        <w:pStyle w:val="3"/>
        <w:shd w:val="clear" w:color="auto" w:fill="auto"/>
        <w:spacing w:after="261" w:line="278" w:lineRule="exact"/>
        <w:ind w:firstLine="0"/>
        <w:jc w:val="center"/>
        <w:rPr>
          <w:sz w:val="28"/>
          <w:szCs w:val="28"/>
          <w:lang w:val="ru-RU"/>
        </w:rPr>
      </w:pPr>
    </w:p>
    <w:p w:rsidR="004A4F3F" w:rsidRPr="00CE5625" w:rsidRDefault="004A4F3F" w:rsidP="004A4F3F">
      <w:pPr>
        <w:pStyle w:val="3"/>
        <w:shd w:val="clear" w:color="auto" w:fill="auto"/>
        <w:spacing w:after="261" w:line="278" w:lineRule="exact"/>
        <w:ind w:firstLine="0"/>
        <w:jc w:val="center"/>
        <w:rPr>
          <w:b/>
          <w:sz w:val="28"/>
          <w:szCs w:val="28"/>
          <w:lang w:val="ru-RU"/>
        </w:rPr>
      </w:pPr>
      <w:r w:rsidRPr="00CE5625">
        <w:rPr>
          <w:b/>
          <w:sz w:val="28"/>
          <w:szCs w:val="28"/>
          <w:lang w:val="ru-RU"/>
        </w:rPr>
        <w:t xml:space="preserve">ОСНОВНАЯ ОБРАЗОВАТЕЛЬНАЯ ПРОГРАММА </w:t>
      </w:r>
    </w:p>
    <w:p w:rsidR="004A4F3F" w:rsidRPr="00CE5625" w:rsidRDefault="004A4F3F" w:rsidP="004A4F3F">
      <w:pPr>
        <w:pStyle w:val="3"/>
        <w:shd w:val="clear" w:color="auto" w:fill="auto"/>
        <w:spacing w:after="261" w:line="278" w:lineRule="exact"/>
        <w:ind w:firstLine="0"/>
        <w:jc w:val="center"/>
        <w:rPr>
          <w:b/>
          <w:sz w:val="28"/>
          <w:szCs w:val="28"/>
          <w:lang w:val="ru-RU"/>
        </w:rPr>
      </w:pPr>
      <w:r w:rsidRPr="00CE5625">
        <w:rPr>
          <w:b/>
          <w:sz w:val="28"/>
          <w:szCs w:val="28"/>
          <w:lang w:val="ru-RU"/>
        </w:rPr>
        <w:t>ВЫСШЕГО ПРОФЕССИОНАЛЬНОГО ОБРАЗОВАНИЯ</w:t>
      </w:r>
    </w:p>
    <w:p w:rsidR="004A4F3F" w:rsidRPr="00CE5625" w:rsidRDefault="004A4F3F" w:rsidP="004A4F3F">
      <w:pPr>
        <w:pStyle w:val="40"/>
        <w:shd w:val="clear" w:color="auto" w:fill="auto"/>
        <w:spacing w:before="0" w:after="0" w:line="360" w:lineRule="auto"/>
        <w:ind w:firstLine="0"/>
        <w:jc w:val="center"/>
        <w:rPr>
          <w:rStyle w:val="41"/>
          <w:sz w:val="28"/>
          <w:szCs w:val="28"/>
        </w:rPr>
      </w:pPr>
    </w:p>
    <w:p w:rsidR="004A4F3F" w:rsidRPr="00CE5625" w:rsidRDefault="004A4F3F" w:rsidP="004A4F3F">
      <w:pPr>
        <w:pStyle w:val="40"/>
        <w:shd w:val="clear" w:color="auto" w:fill="auto"/>
        <w:spacing w:before="0" w:after="0" w:line="360" w:lineRule="auto"/>
        <w:ind w:firstLine="0"/>
        <w:jc w:val="center"/>
        <w:rPr>
          <w:rStyle w:val="41"/>
          <w:sz w:val="28"/>
          <w:szCs w:val="28"/>
        </w:rPr>
      </w:pPr>
      <w:r w:rsidRPr="00CE5625">
        <w:rPr>
          <w:rStyle w:val="41"/>
          <w:sz w:val="28"/>
          <w:szCs w:val="28"/>
        </w:rPr>
        <w:t xml:space="preserve">Направление подготовки </w:t>
      </w:r>
    </w:p>
    <w:p w:rsidR="004A4F3F" w:rsidRPr="00CE5625" w:rsidRDefault="004A4F3F" w:rsidP="004A4F3F">
      <w:pPr>
        <w:spacing w:after="0" w:line="360" w:lineRule="auto"/>
        <w:jc w:val="center"/>
        <w:rPr>
          <w:rStyle w:val="a5"/>
          <w:rFonts w:ascii="Times New Roman" w:hAnsi="Times New Roman" w:cs="Times New Roman"/>
          <w:b/>
          <w:i w:val="0"/>
          <w:sz w:val="28"/>
          <w:szCs w:val="28"/>
        </w:rPr>
      </w:pPr>
      <w:r w:rsidRPr="00CE5625">
        <w:rPr>
          <w:rStyle w:val="a5"/>
          <w:rFonts w:ascii="Times New Roman" w:hAnsi="Times New Roman" w:cs="Times New Roman"/>
          <w:b/>
          <w:i w:val="0"/>
          <w:sz w:val="28"/>
          <w:szCs w:val="28"/>
        </w:rPr>
        <w:t>40.03.01 ЮРИСПРУДЕНЦИЯ</w:t>
      </w:r>
    </w:p>
    <w:p w:rsidR="004A4F3F" w:rsidRPr="00CE5625" w:rsidRDefault="004A4F3F" w:rsidP="004A4F3F">
      <w:pPr>
        <w:pStyle w:val="40"/>
        <w:shd w:val="clear" w:color="auto" w:fill="auto"/>
        <w:spacing w:before="0" w:after="0" w:line="552" w:lineRule="exact"/>
        <w:ind w:firstLine="0"/>
        <w:jc w:val="center"/>
        <w:rPr>
          <w:rStyle w:val="41"/>
          <w:sz w:val="28"/>
          <w:szCs w:val="28"/>
        </w:rPr>
      </w:pPr>
    </w:p>
    <w:p w:rsidR="004A4F3F" w:rsidRPr="00CE5625" w:rsidRDefault="004A4F3F" w:rsidP="004A4F3F">
      <w:pPr>
        <w:pStyle w:val="40"/>
        <w:shd w:val="clear" w:color="auto" w:fill="auto"/>
        <w:spacing w:before="0" w:after="0" w:line="360" w:lineRule="auto"/>
        <w:ind w:firstLine="0"/>
        <w:jc w:val="center"/>
        <w:rPr>
          <w:sz w:val="28"/>
          <w:szCs w:val="28"/>
          <w:lang w:val="ru-RU"/>
        </w:rPr>
      </w:pPr>
      <w:r w:rsidRPr="00CE5625">
        <w:rPr>
          <w:rStyle w:val="41"/>
          <w:sz w:val="28"/>
          <w:szCs w:val="28"/>
        </w:rPr>
        <w:t>Квалификация (степень)</w:t>
      </w:r>
    </w:p>
    <w:p w:rsidR="004A4F3F" w:rsidRPr="00CE5625" w:rsidRDefault="00A6027F" w:rsidP="004A4F3F">
      <w:pPr>
        <w:pStyle w:val="3"/>
        <w:shd w:val="clear" w:color="auto" w:fill="auto"/>
        <w:spacing w:after="0" w:line="360" w:lineRule="auto"/>
        <w:ind w:firstLine="0"/>
        <w:jc w:val="center"/>
        <w:rPr>
          <w:sz w:val="28"/>
          <w:szCs w:val="28"/>
          <w:lang w:val="ru-RU"/>
        </w:rPr>
      </w:pPr>
      <w:r w:rsidRPr="00CE5625">
        <w:rPr>
          <w:b/>
          <w:bCs/>
          <w:sz w:val="28"/>
          <w:szCs w:val="28"/>
          <w:lang w:val="ru-RU"/>
        </w:rPr>
        <w:t>Академический б</w:t>
      </w:r>
      <w:r w:rsidR="004A4F3F" w:rsidRPr="00CE5625">
        <w:rPr>
          <w:b/>
          <w:bCs/>
          <w:sz w:val="28"/>
          <w:szCs w:val="28"/>
          <w:lang w:val="ru-RU"/>
        </w:rPr>
        <w:t xml:space="preserve">акалавр </w:t>
      </w:r>
    </w:p>
    <w:p w:rsidR="004A4F3F" w:rsidRPr="00CE5625" w:rsidRDefault="004A4F3F" w:rsidP="004A4F3F">
      <w:pPr>
        <w:pStyle w:val="3"/>
        <w:shd w:val="clear" w:color="auto" w:fill="auto"/>
        <w:spacing w:after="0" w:line="360" w:lineRule="auto"/>
        <w:ind w:firstLine="0"/>
        <w:jc w:val="center"/>
        <w:rPr>
          <w:sz w:val="28"/>
          <w:szCs w:val="28"/>
          <w:lang w:val="ru-RU"/>
        </w:rPr>
      </w:pPr>
    </w:p>
    <w:p w:rsidR="004A4F3F" w:rsidRPr="00CE5625" w:rsidRDefault="004A4F3F" w:rsidP="004A4F3F">
      <w:pPr>
        <w:pStyle w:val="3"/>
        <w:shd w:val="clear" w:color="auto" w:fill="auto"/>
        <w:spacing w:after="0" w:line="210" w:lineRule="exact"/>
        <w:ind w:firstLine="0"/>
        <w:jc w:val="center"/>
        <w:rPr>
          <w:sz w:val="28"/>
          <w:szCs w:val="28"/>
          <w:lang w:val="ru-RU"/>
        </w:rPr>
      </w:pPr>
      <w:r w:rsidRPr="00CE5625">
        <w:rPr>
          <w:sz w:val="28"/>
          <w:szCs w:val="28"/>
          <w:lang w:val="ru-RU"/>
        </w:rPr>
        <w:t>Форма обучения</w:t>
      </w:r>
    </w:p>
    <w:p w:rsidR="004A4F3F" w:rsidRPr="00CE5625" w:rsidRDefault="004A4F3F" w:rsidP="004A4F3F">
      <w:pPr>
        <w:pStyle w:val="3"/>
        <w:shd w:val="clear" w:color="auto" w:fill="auto"/>
        <w:spacing w:after="0" w:line="210" w:lineRule="exact"/>
        <w:ind w:firstLine="0"/>
        <w:jc w:val="center"/>
        <w:rPr>
          <w:sz w:val="28"/>
          <w:szCs w:val="28"/>
          <w:u w:val="single" w:color="000000"/>
          <w:lang w:val="ru-RU"/>
        </w:rPr>
      </w:pPr>
    </w:p>
    <w:p w:rsidR="004A4F3F" w:rsidRPr="00CE5625" w:rsidRDefault="004A4F3F" w:rsidP="004A4F3F">
      <w:pPr>
        <w:pStyle w:val="40"/>
        <w:shd w:val="clear" w:color="auto" w:fill="auto"/>
        <w:spacing w:before="0" w:after="0" w:line="360" w:lineRule="auto"/>
        <w:ind w:firstLine="0"/>
        <w:jc w:val="center"/>
        <w:rPr>
          <w:b/>
          <w:i w:val="0"/>
          <w:sz w:val="28"/>
          <w:szCs w:val="28"/>
          <w:lang w:val="ru-RU"/>
        </w:rPr>
      </w:pPr>
      <w:r w:rsidRPr="00CE5625">
        <w:rPr>
          <w:b/>
          <w:i w:val="0"/>
          <w:sz w:val="28"/>
          <w:szCs w:val="28"/>
          <w:lang w:val="ru-RU"/>
        </w:rPr>
        <w:t>очная</w:t>
      </w:r>
    </w:p>
    <w:p w:rsidR="004A4F3F" w:rsidRPr="00CE5625" w:rsidRDefault="004A4F3F" w:rsidP="004A4F3F">
      <w:pPr>
        <w:pStyle w:val="40"/>
        <w:shd w:val="clear" w:color="auto" w:fill="auto"/>
        <w:spacing w:before="0" w:after="0" w:line="360" w:lineRule="auto"/>
        <w:ind w:firstLine="0"/>
        <w:jc w:val="center"/>
        <w:rPr>
          <w:b/>
          <w:i w:val="0"/>
          <w:sz w:val="28"/>
          <w:szCs w:val="28"/>
          <w:lang w:val="ru-RU"/>
        </w:rPr>
      </w:pPr>
      <w:r w:rsidRPr="00CE5625">
        <w:rPr>
          <w:b/>
          <w:i w:val="0"/>
          <w:sz w:val="28"/>
          <w:szCs w:val="28"/>
          <w:lang w:val="ru-RU"/>
        </w:rPr>
        <w:t>заочная</w:t>
      </w:r>
    </w:p>
    <w:p w:rsidR="004A4F3F" w:rsidRPr="00CE5625" w:rsidRDefault="004A4F3F" w:rsidP="004A4F3F">
      <w:pPr>
        <w:pStyle w:val="3"/>
        <w:shd w:val="clear" w:color="auto" w:fill="auto"/>
        <w:spacing w:after="514" w:line="552" w:lineRule="exact"/>
        <w:ind w:firstLine="0"/>
        <w:rPr>
          <w:b/>
          <w:bCs/>
          <w:sz w:val="28"/>
          <w:szCs w:val="28"/>
          <w:lang w:val="ru-RU"/>
        </w:rPr>
      </w:pPr>
    </w:p>
    <w:p w:rsidR="004A4F3F" w:rsidRPr="00CE5625" w:rsidRDefault="004A4F3F" w:rsidP="004A4F3F">
      <w:pPr>
        <w:pStyle w:val="3"/>
        <w:shd w:val="clear" w:color="auto" w:fill="auto"/>
        <w:spacing w:after="514" w:line="552" w:lineRule="exact"/>
        <w:ind w:firstLine="0"/>
        <w:rPr>
          <w:b/>
          <w:bCs/>
          <w:sz w:val="28"/>
          <w:szCs w:val="28"/>
          <w:lang w:val="ru-RU"/>
        </w:rPr>
      </w:pPr>
    </w:p>
    <w:p w:rsidR="004A4F3F" w:rsidRPr="00CE5625" w:rsidRDefault="004A4F3F" w:rsidP="004A4F3F">
      <w:pPr>
        <w:pStyle w:val="3"/>
        <w:shd w:val="clear" w:color="auto" w:fill="auto"/>
        <w:spacing w:after="514" w:line="552" w:lineRule="exact"/>
        <w:ind w:firstLine="0"/>
        <w:rPr>
          <w:b/>
          <w:bCs/>
          <w:sz w:val="28"/>
          <w:szCs w:val="28"/>
          <w:lang w:val="ru-RU"/>
        </w:rPr>
      </w:pPr>
    </w:p>
    <w:p w:rsidR="004A4F3F" w:rsidRPr="00CE5625" w:rsidRDefault="0063315C" w:rsidP="004A4F3F">
      <w:pPr>
        <w:pStyle w:val="40"/>
        <w:shd w:val="clear" w:color="auto" w:fill="auto"/>
        <w:spacing w:before="0" w:after="0" w:line="210" w:lineRule="exact"/>
        <w:ind w:firstLine="0"/>
        <w:jc w:val="center"/>
        <w:rPr>
          <w:i w:val="0"/>
          <w:iCs w:val="0"/>
          <w:sz w:val="28"/>
          <w:szCs w:val="28"/>
          <w:lang w:val="ru-RU"/>
        </w:rPr>
      </w:pPr>
      <w:r w:rsidRPr="00CE5625">
        <w:rPr>
          <w:i w:val="0"/>
          <w:iCs w:val="0"/>
          <w:sz w:val="28"/>
          <w:szCs w:val="28"/>
          <w:lang w:val="ru-RU"/>
        </w:rPr>
        <w:t>Донецк 2019</w:t>
      </w:r>
    </w:p>
    <w:p w:rsidR="004A4F3F" w:rsidRPr="00CE5625" w:rsidRDefault="004A4F3F" w:rsidP="004A4F3F">
      <w:pPr>
        <w:pStyle w:val="a4"/>
        <w:jc w:val="center"/>
        <w:rPr>
          <w:rFonts w:ascii="Times New Roman" w:hAnsi="Times New Roman"/>
          <w:b/>
          <w:color w:val="auto"/>
          <w:sz w:val="28"/>
          <w:szCs w:val="28"/>
        </w:rPr>
      </w:pPr>
      <w:r w:rsidRPr="00CE5625">
        <w:rPr>
          <w:rFonts w:ascii="Times New Roman" w:hAnsi="Times New Roman"/>
          <w:b/>
          <w:noProof/>
          <w:color w:val="auto"/>
          <w:sz w:val="28"/>
          <w:szCs w:val="28"/>
        </w:rPr>
        <w:lastRenderedPageBreak/>
        <mc:AlternateContent>
          <mc:Choice Requires="wps">
            <w:drawing>
              <wp:anchor distT="0" distB="0" distL="114300" distR="114300" simplePos="0" relativeHeight="251660288" behindDoc="0" locked="0" layoutInCell="1" allowOverlap="1" wp14:anchorId="1262C9F6" wp14:editId="72EA9923">
                <wp:simplePos x="0" y="0"/>
                <wp:positionH relativeFrom="column">
                  <wp:posOffset>5738495</wp:posOffset>
                </wp:positionH>
                <wp:positionV relativeFrom="paragraph">
                  <wp:posOffset>-654050</wp:posOffset>
                </wp:positionV>
                <wp:extent cx="428625" cy="262255"/>
                <wp:effectExtent l="0" t="0" r="28575" b="23495"/>
                <wp:wrapNone/>
                <wp:docPr id="1" name="Прямоуголь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28625" cy="262255"/>
                        </a:xfrm>
                        <a:prstGeom prst="rect">
                          <a:avLst/>
                        </a:prstGeom>
                        <a:solidFill>
                          <a:srgbClr val="FFFFFF"/>
                        </a:solidFill>
                        <a:ln w="9525">
                          <a:solidFill>
                            <a:srgbClr val="FFFFFF"/>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Прямоугольник 1" o:spid="_x0000_s1026" style="position:absolute;margin-left:451.85pt;margin-top:-51.5pt;width:33.75pt;height:20.6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" strokecolor="white"/>
            </w:pict>
          </mc:Fallback>
        </mc:AlternateContent>
      </w:r>
      <w:r w:rsidRPr="00CE5625">
        <w:rPr>
          <w:rFonts w:ascii="Times New Roman" w:hAnsi="Times New Roman"/>
          <w:b/>
          <w:color w:val="auto"/>
          <w:sz w:val="28"/>
          <w:szCs w:val="28"/>
        </w:rPr>
        <w:t>СОДЕРЖАНИЕ</w:t>
      </w:r>
    </w:p>
    <w:p w:rsidR="004A4F3F" w:rsidRPr="00CE5625" w:rsidRDefault="004A4F3F" w:rsidP="004A4F3F">
      <w:pPr>
        <w:rPr>
          <w:rFonts w:ascii="Times New Roman" w:hAnsi="Times New Roman" w:cs="Times New Roman"/>
          <w:sz w:val="28"/>
          <w:szCs w:val="28"/>
          <w:lang w:eastAsia="ru-RU"/>
        </w:rPr>
      </w:pPr>
    </w:p>
    <w:tbl>
      <w:tblPr>
        <w:tblStyle w:val="a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755"/>
        <w:gridCol w:w="816"/>
      </w:tblGrid>
      <w:tr w:rsidR="004A4F3F" w:rsidRPr="00CE5625" w:rsidTr="00C062B7">
        <w:tc>
          <w:tcPr>
            <w:tcW w:w="8755" w:type="dxa"/>
          </w:tcPr>
          <w:p w:rsidR="004A4F3F" w:rsidRPr="00CE5625" w:rsidRDefault="004A4F3F" w:rsidP="00C062B7">
            <w:pPr>
              <w:spacing w:line="360" w:lineRule="auto"/>
              <w:rPr>
                <w:rFonts w:ascii="Times New Roman" w:hAnsi="Times New Roman" w:cs="Times New Roman"/>
                <w:sz w:val="28"/>
                <w:szCs w:val="28"/>
                <w:lang w:eastAsia="ru-RU"/>
              </w:rPr>
            </w:pPr>
            <w:r w:rsidRPr="00CE5625">
              <w:rPr>
                <w:rFonts w:ascii="Times New Roman" w:hAnsi="Times New Roman"/>
                <w:b/>
                <w:bCs/>
                <w:sz w:val="28"/>
                <w:szCs w:val="28"/>
              </w:rPr>
              <w:t>1. Общие положения………………………………………………………</w:t>
            </w:r>
          </w:p>
        </w:tc>
        <w:tc>
          <w:tcPr>
            <w:tcW w:w="816" w:type="dxa"/>
          </w:tcPr>
          <w:p w:rsidR="004A4F3F" w:rsidRPr="00CE5625" w:rsidRDefault="004A4F3F"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4</w:t>
            </w:r>
          </w:p>
        </w:tc>
      </w:tr>
      <w:tr w:rsidR="004A4F3F" w:rsidRPr="00CE5625" w:rsidTr="00C062B7">
        <w:tc>
          <w:tcPr>
            <w:tcW w:w="8755" w:type="dxa"/>
          </w:tcPr>
          <w:p w:rsidR="004A4F3F" w:rsidRPr="00CE5625" w:rsidRDefault="004A4F3F" w:rsidP="00631BFE">
            <w:pPr>
              <w:spacing w:line="360" w:lineRule="auto"/>
              <w:jc w:val="both"/>
              <w:rPr>
                <w:rFonts w:ascii="Times New Roman" w:hAnsi="Times New Roman" w:cs="Times New Roman"/>
                <w:sz w:val="28"/>
                <w:szCs w:val="28"/>
                <w:lang w:eastAsia="ru-RU"/>
              </w:rPr>
            </w:pPr>
            <w:r w:rsidRPr="00CE5625">
              <w:rPr>
                <w:rFonts w:ascii="Times New Roman" w:hAnsi="Times New Roman" w:cs="Times New Roman"/>
                <w:i/>
                <w:sz w:val="28"/>
                <w:szCs w:val="28"/>
              </w:rPr>
              <w:t xml:space="preserve">1.1. Основная Образовательная программа (ООП) бакалавриата, реализуемая в ДонНУ по направлению подготовки </w:t>
            </w:r>
            <w:r w:rsidRPr="00CE5625">
              <w:rPr>
                <w:rStyle w:val="a5"/>
                <w:rFonts w:ascii="Times New Roman" w:hAnsi="Times New Roman" w:cs="Times New Roman"/>
                <w:sz w:val="28"/>
                <w:szCs w:val="28"/>
              </w:rPr>
              <w:t>40.03.01</w:t>
            </w:r>
            <w:r w:rsidRPr="00CE5625">
              <w:rPr>
                <w:rStyle w:val="a5"/>
                <w:rFonts w:ascii="Times New Roman" w:hAnsi="Times New Roman" w:cs="Times New Roman"/>
                <w:i w:val="0"/>
                <w:sz w:val="28"/>
                <w:szCs w:val="28"/>
              </w:rPr>
              <w:t xml:space="preserve"> </w:t>
            </w:r>
            <w:r w:rsidRPr="00CE5625">
              <w:rPr>
                <w:rStyle w:val="a5"/>
                <w:rFonts w:ascii="Times New Roman" w:hAnsi="Times New Roman" w:cs="Times New Roman"/>
                <w:sz w:val="28"/>
                <w:szCs w:val="28"/>
              </w:rPr>
              <w:t>Юриспруденция</w:t>
            </w:r>
          </w:p>
        </w:tc>
        <w:tc>
          <w:tcPr>
            <w:tcW w:w="816" w:type="dxa"/>
          </w:tcPr>
          <w:p w:rsidR="004A4F3F" w:rsidRPr="00CE5625" w:rsidRDefault="004A4F3F"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4</w:t>
            </w:r>
          </w:p>
          <w:p w:rsidR="004A4F3F" w:rsidRPr="00CE5625" w:rsidRDefault="004A4F3F"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4</w:t>
            </w:r>
          </w:p>
        </w:tc>
      </w:tr>
      <w:tr w:rsidR="004A4F3F" w:rsidRPr="00CE5625" w:rsidTr="00C062B7">
        <w:tc>
          <w:tcPr>
            <w:tcW w:w="8755" w:type="dxa"/>
          </w:tcPr>
          <w:p w:rsidR="004A4F3F" w:rsidRPr="00CE5625" w:rsidRDefault="004A4F3F" w:rsidP="00631BFE">
            <w:pPr>
              <w:spacing w:line="360" w:lineRule="auto"/>
              <w:rPr>
                <w:rFonts w:ascii="Times New Roman" w:hAnsi="Times New Roman" w:cs="Times New Roman"/>
                <w:sz w:val="28"/>
                <w:szCs w:val="28"/>
                <w:lang w:eastAsia="ru-RU"/>
              </w:rPr>
            </w:pPr>
            <w:r w:rsidRPr="00CE5625">
              <w:rPr>
                <w:rFonts w:ascii="Times New Roman" w:hAnsi="Times New Roman" w:cs="Times New Roman"/>
                <w:i/>
                <w:sz w:val="28"/>
                <w:szCs w:val="28"/>
              </w:rPr>
              <w:t xml:space="preserve">1.2. Нормативные документы для разработки ООП бакалавриата по направлению подготовки </w:t>
            </w:r>
            <w:r w:rsidRPr="00CE5625">
              <w:rPr>
                <w:rStyle w:val="a5"/>
                <w:rFonts w:ascii="Times New Roman" w:hAnsi="Times New Roman" w:cs="Times New Roman"/>
                <w:sz w:val="28"/>
                <w:szCs w:val="28"/>
              </w:rPr>
              <w:t>40.03.01</w:t>
            </w:r>
            <w:r w:rsidRPr="00CE5625">
              <w:rPr>
                <w:rStyle w:val="a5"/>
                <w:rFonts w:ascii="Times New Roman" w:hAnsi="Times New Roman" w:cs="Times New Roman"/>
                <w:i w:val="0"/>
                <w:sz w:val="28"/>
                <w:szCs w:val="28"/>
              </w:rPr>
              <w:t xml:space="preserve"> </w:t>
            </w:r>
            <w:r w:rsidRPr="00CE5625">
              <w:rPr>
                <w:rStyle w:val="a5"/>
                <w:rFonts w:ascii="Times New Roman" w:hAnsi="Times New Roman" w:cs="Times New Roman"/>
                <w:sz w:val="28"/>
                <w:szCs w:val="28"/>
              </w:rPr>
              <w:t>Юриспруденция</w:t>
            </w:r>
            <w:r w:rsidRPr="00CE5625">
              <w:rPr>
                <w:rFonts w:ascii="Times New Roman" w:hAnsi="Times New Roman" w:cs="Times New Roman"/>
                <w:i/>
                <w:sz w:val="28"/>
                <w:szCs w:val="28"/>
              </w:rPr>
              <w:t xml:space="preserve"> </w:t>
            </w:r>
          </w:p>
        </w:tc>
        <w:tc>
          <w:tcPr>
            <w:tcW w:w="816" w:type="dxa"/>
          </w:tcPr>
          <w:p w:rsidR="004A4F3F" w:rsidRPr="00CE5625" w:rsidRDefault="004A4F3F" w:rsidP="00C062B7">
            <w:pPr>
              <w:spacing w:line="360" w:lineRule="auto"/>
              <w:jc w:val="center"/>
              <w:rPr>
                <w:rFonts w:ascii="Times New Roman" w:hAnsi="Times New Roman" w:cs="Times New Roman"/>
                <w:sz w:val="28"/>
                <w:szCs w:val="28"/>
                <w:lang w:eastAsia="ru-RU"/>
              </w:rPr>
            </w:pPr>
          </w:p>
          <w:p w:rsidR="004A4F3F" w:rsidRPr="00CE5625" w:rsidRDefault="004A4F3F"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4</w:t>
            </w:r>
          </w:p>
        </w:tc>
      </w:tr>
      <w:tr w:rsidR="004A4F3F" w:rsidRPr="00CE5625" w:rsidTr="00C062B7">
        <w:tc>
          <w:tcPr>
            <w:tcW w:w="8755" w:type="dxa"/>
          </w:tcPr>
          <w:p w:rsidR="004A4F3F" w:rsidRPr="00CE5625" w:rsidRDefault="004A4F3F" w:rsidP="00631BFE">
            <w:pPr>
              <w:spacing w:line="360" w:lineRule="auto"/>
              <w:rPr>
                <w:rFonts w:ascii="Times New Roman" w:hAnsi="Times New Roman" w:cs="Times New Roman"/>
                <w:sz w:val="28"/>
                <w:szCs w:val="28"/>
                <w:lang w:eastAsia="ru-RU"/>
              </w:rPr>
            </w:pPr>
            <w:r w:rsidRPr="00CE5625">
              <w:rPr>
                <w:rFonts w:ascii="Times New Roman" w:hAnsi="Times New Roman" w:cs="Times New Roman"/>
                <w:i/>
                <w:sz w:val="28"/>
                <w:szCs w:val="28"/>
              </w:rPr>
              <w:t>1.3 Общая характеристика образовательной программы высшего профессионального образования (ВПО)</w:t>
            </w:r>
          </w:p>
        </w:tc>
        <w:tc>
          <w:tcPr>
            <w:tcW w:w="816" w:type="dxa"/>
          </w:tcPr>
          <w:p w:rsidR="004A4F3F" w:rsidRPr="00CE5625" w:rsidRDefault="004A4F3F" w:rsidP="00C062B7">
            <w:pPr>
              <w:spacing w:line="360" w:lineRule="auto"/>
              <w:jc w:val="center"/>
              <w:rPr>
                <w:rFonts w:ascii="Times New Roman" w:hAnsi="Times New Roman" w:cs="Times New Roman"/>
                <w:sz w:val="28"/>
                <w:szCs w:val="28"/>
                <w:lang w:eastAsia="ru-RU"/>
              </w:rPr>
            </w:pPr>
          </w:p>
          <w:p w:rsidR="004A4F3F" w:rsidRPr="00CE5625" w:rsidRDefault="00BC3E9A"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4</w:t>
            </w:r>
          </w:p>
        </w:tc>
      </w:tr>
      <w:tr w:rsidR="004A4F3F" w:rsidRPr="00CE5625" w:rsidTr="00C062B7">
        <w:tc>
          <w:tcPr>
            <w:tcW w:w="8755" w:type="dxa"/>
          </w:tcPr>
          <w:p w:rsidR="004A4F3F" w:rsidRPr="00CE5625" w:rsidRDefault="004A4F3F" w:rsidP="00631BFE">
            <w:pPr>
              <w:tabs>
                <w:tab w:val="left" w:pos="8931"/>
              </w:tabs>
              <w:spacing w:line="360" w:lineRule="auto"/>
              <w:ind w:right="-339" w:firstLine="426"/>
              <w:rPr>
                <w:rFonts w:ascii="Times New Roman" w:hAnsi="Times New Roman" w:cs="Times New Roman"/>
                <w:sz w:val="28"/>
                <w:szCs w:val="28"/>
                <w:lang w:eastAsia="ru-RU"/>
              </w:rPr>
            </w:pPr>
            <w:r w:rsidRPr="00CE5625">
              <w:rPr>
                <w:rFonts w:ascii="Times New Roman" w:hAnsi="Times New Roman"/>
                <w:bCs/>
                <w:i/>
                <w:sz w:val="28"/>
                <w:szCs w:val="28"/>
              </w:rPr>
              <w:t>1.3.1. Цель (миссия) ООП бакалавриата</w:t>
            </w:r>
          </w:p>
        </w:tc>
        <w:tc>
          <w:tcPr>
            <w:tcW w:w="816" w:type="dxa"/>
          </w:tcPr>
          <w:p w:rsidR="004A4F3F" w:rsidRPr="00CE5625" w:rsidRDefault="00BC3E9A"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4</w:t>
            </w:r>
          </w:p>
        </w:tc>
      </w:tr>
      <w:tr w:rsidR="004A4F3F" w:rsidRPr="00CE5625" w:rsidTr="00C062B7">
        <w:tc>
          <w:tcPr>
            <w:tcW w:w="8755" w:type="dxa"/>
          </w:tcPr>
          <w:p w:rsidR="004A4F3F" w:rsidRPr="00CE5625" w:rsidRDefault="004A4F3F" w:rsidP="00631BFE">
            <w:pPr>
              <w:spacing w:line="360" w:lineRule="auto"/>
              <w:ind w:right="-339" w:firstLine="426"/>
              <w:rPr>
                <w:rFonts w:ascii="Times New Roman" w:hAnsi="Times New Roman" w:cs="Times New Roman"/>
                <w:sz w:val="28"/>
                <w:szCs w:val="28"/>
                <w:lang w:eastAsia="ru-RU"/>
              </w:rPr>
            </w:pPr>
            <w:r w:rsidRPr="00CE5625">
              <w:rPr>
                <w:rFonts w:ascii="Times New Roman" w:hAnsi="Times New Roman"/>
                <w:bCs/>
                <w:i/>
                <w:sz w:val="28"/>
                <w:szCs w:val="28"/>
              </w:rPr>
              <w:t>1.3.2. Срок освоения ООП бакалавриата</w:t>
            </w:r>
          </w:p>
        </w:tc>
        <w:tc>
          <w:tcPr>
            <w:tcW w:w="816" w:type="dxa"/>
          </w:tcPr>
          <w:p w:rsidR="004A4F3F" w:rsidRPr="00CE5625" w:rsidRDefault="0063315C"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5</w:t>
            </w:r>
          </w:p>
        </w:tc>
      </w:tr>
      <w:tr w:rsidR="004A4F3F" w:rsidRPr="00CE5625" w:rsidTr="00C062B7">
        <w:tc>
          <w:tcPr>
            <w:tcW w:w="8755" w:type="dxa"/>
          </w:tcPr>
          <w:p w:rsidR="004A4F3F" w:rsidRPr="00CE5625" w:rsidRDefault="004A4F3F" w:rsidP="00631BFE">
            <w:pPr>
              <w:spacing w:line="360" w:lineRule="auto"/>
              <w:ind w:right="-197" w:firstLine="426"/>
              <w:rPr>
                <w:rFonts w:ascii="Times New Roman" w:hAnsi="Times New Roman" w:cs="Times New Roman"/>
                <w:sz w:val="28"/>
                <w:szCs w:val="28"/>
                <w:lang w:eastAsia="ru-RU"/>
              </w:rPr>
            </w:pPr>
            <w:r w:rsidRPr="00CE5625">
              <w:rPr>
                <w:rFonts w:ascii="Times New Roman" w:hAnsi="Times New Roman"/>
                <w:bCs/>
                <w:i/>
                <w:sz w:val="28"/>
                <w:szCs w:val="28"/>
              </w:rPr>
              <w:t>1.3.3. Трудоемкость ООП бакалавриата</w:t>
            </w:r>
          </w:p>
        </w:tc>
        <w:tc>
          <w:tcPr>
            <w:tcW w:w="816" w:type="dxa"/>
          </w:tcPr>
          <w:p w:rsidR="004A4F3F" w:rsidRPr="00CE5625" w:rsidRDefault="004A4F3F"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5</w:t>
            </w:r>
          </w:p>
        </w:tc>
      </w:tr>
      <w:tr w:rsidR="004A4F3F" w:rsidRPr="00CE5625" w:rsidTr="00C062B7">
        <w:tc>
          <w:tcPr>
            <w:tcW w:w="8755" w:type="dxa"/>
          </w:tcPr>
          <w:p w:rsidR="004A4F3F" w:rsidRPr="00CE5625" w:rsidRDefault="004A4F3F" w:rsidP="00631BFE">
            <w:pPr>
              <w:spacing w:line="360" w:lineRule="auto"/>
              <w:rPr>
                <w:rFonts w:ascii="Times New Roman" w:hAnsi="Times New Roman" w:cs="Times New Roman"/>
                <w:sz w:val="28"/>
                <w:szCs w:val="28"/>
                <w:lang w:eastAsia="ru-RU"/>
              </w:rPr>
            </w:pPr>
            <w:r w:rsidRPr="00CE5625">
              <w:rPr>
                <w:rFonts w:ascii="Times New Roman" w:hAnsi="Times New Roman" w:cs="Times New Roman"/>
                <w:bCs/>
                <w:i/>
                <w:sz w:val="28"/>
                <w:szCs w:val="28"/>
              </w:rPr>
              <w:t xml:space="preserve">1.4. </w:t>
            </w:r>
            <w:r w:rsidRPr="00CE5625">
              <w:rPr>
                <w:rFonts w:ascii="Times New Roman" w:hAnsi="Times New Roman" w:cs="Times New Roman"/>
                <w:i/>
                <w:sz w:val="28"/>
                <w:szCs w:val="28"/>
              </w:rPr>
              <w:t>Требования к абитуриенту</w:t>
            </w:r>
          </w:p>
        </w:tc>
        <w:tc>
          <w:tcPr>
            <w:tcW w:w="816" w:type="dxa"/>
          </w:tcPr>
          <w:p w:rsidR="004A4F3F" w:rsidRPr="00CE5625" w:rsidRDefault="00BC3E9A"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5</w:t>
            </w:r>
          </w:p>
        </w:tc>
      </w:tr>
      <w:tr w:rsidR="004A4F3F" w:rsidRPr="00CE5625" w:rsidTr="00C062B7">
        <w:tc>
          <w:tcPr>
            <w:tcW w:w="8755" w:type="dxa"/>
          </w:tcPr>
          <w:p w:rsidR="004A4F3F" w:rsidRPr="00CE5625" w:rsidRDefault="004A4F3F" w:rsidP="0063315C">
            <w:pPr>
              <w:spacing w:line="360" w:lineRule="auto"/>
              <w:rPr>
                <w:rFonts w:ascii="Times New Roman" w:hAnsi="Times New Roman" w:cs="Times New Roman"/>
                <w:bCs/>
                <w:i/>
                <w:sz w:val="28"/>
                <w:szCs w:val="28"/>
              </w:rPr>
            </w:pPr>
            <w:r w:rsidRPr="00CE5625">
              <w:rPr>
                <w:rFonts w:ascii="Times New Roman" w:hAnsi="Times New Roman"/>
                <w:b/>
                <w:bCs/>
                <w:sz w:val="28"/>
                <w:szCs w:val="28"/>
              </w:rPr>
              <w:t xml:space="preserve">2. Характеристика профессиональной деятельности выпускника </w:t>
            </w:r>
            <w:r w:rsidRPr="00CE5625">
              <w:rPr>
                <w:rFonts w:ascii="Times New Roman" w:hAnsi="Times New Roman" w:cs="Times New Roman"/>
                <w:b/>
                <w:bCs/>
                <w:sz w:val="28"/>
                <w:szCs w:val="28"/>
              </w:rPr>
              <w:t xml:space="preserve">ООП бакалавриата по направлению подготовки </w:t>
            </w:r>
            <w:r w:rsidRPr="00CE5625">
              <w:rPr>
                <w:rStyle w:val="a5"/>
                <w:rFonts w:ascii="Times New Roman" w:hAnsi="Times New Roman" w:cs="Times New Roman"/>
                <w:b/>
                <w:i w:val="0"/>
                <w:sz w:val="28"/>
                <w:szCs w:val="28"/>
              </w:rPr>
              <w:t>40.03.01 Юриспруденция</w:t>
            </w:r>
          </w:p>
        </w:tc>
        <w:tc>
          <w:tcPr>
            <w:tcW w:w="816" w:type="dxa"/>
          </w:tcPr>
          <w:p w:rsidR="004A4F3F" w:rsidRPr="00CE5625" w:rsidRDefault="00BC3E9A"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5</w:t>
            </w:r>
          </w:p>
        </w:tc>
      </w:tr>
      <w:tr w:rsidR="004A4F3F" w:rsidRPr="00CE5625" w:rsidTr="00C062B7">
        <w:tc>
          <w:tcPr>
            <w:tcW w:w="8755" w:type="dxa"/>
          </w:tcPr>
          <w:p w:rsidR="004A4F3F" w:rsidRPr="00CE5625" w:rsidRDefault="004A4F3F" w:rsidP="0063315C">
            <w:pPr>
              <w:spacing w:line="360" w:lineRule="auto"/>
              <w:rPr>
                <w:rFonts w:ascii="Times New Roman" w:hAnsi="Times New Roman" w:cs="Times New Roman"/>
                <w:bCs/>
                <w:sz w:val="28"/>
                <w:szCs w:val="28"/>
              </w:rPr>
            </w:pPr>
            <w:r w:rsidRPr="00CE5625">
              <w:rPr>
                <w:rFonts w:ascii="Times New Roman" w:hAnsi="Times New Roman" w:cs="Times New Roman"/>
                <w:i/>
                <w:sz w:val="28"/>
                <w:szCs w:val="28"/>
              </w:rPr>
              <w:t>2.1. Область профессиональной деятельности выпускника</w:t>
            </w:r>
          </w:p>
        </w:tc>
        <w:tc>
          <w:tcPr>
            <w:tcW w:w="816" w:type="dxa"/>
          </w:tcPr>
          <w:p w:rsidR="004A4F3F" w:rsidRPr="00CE5625" w:rsidRDefault="00BC3E9A"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5</w:t>
            </w:r>
          </w:p>
        </w:tc>
      </w:tr>
      <w:tr w:rsidR="004A4F3F" w:rsidRPr="00CE5625" w:rsidTr="00C062B7">
        <w:tc>
          <w:tcPr>
            <w:tcW w:w="8755" w:type="dxa"/>
          </w:tcPr>
          <w:p w:rsidR="004A4F3F" w:rsidRPr="00CE5625" w:rsidRDefault="004A4F3F" w:rsidP="0063315C">
            <w:pPr>
              <w:spacing w:line="360" w:lineRule="auto"/>
              <w:rPr>
                <w:rFonts w:ascii="Times New Roman" w:hAnsi="Times New Roman" w:cs="Times New Roman"/>
                <w:bCs/>
                <w:sz w:val="28"/>
                <w:szCs w:val="28"/>
              </w:rPr>
            </w:pPr>
            <w:r w:rsidRPr="00CE5625">
              <w:rPr>
                <w:rFonts w:ascii="Times New Roman" w:hAnsi="Times New Roman" w:cs="Times New Roman"/>
                <w:i/>
                <w:sz w:val="28"/>
                <w:szCs w:val="28"/>
              </w:rPr>
              <w:t>2.2. Объекты профессиональной деятельности выпускника</w:t>
            </w:r>
          </w:p>
        </w:tc>
        <w:tc>
          <w:tcPr>
            <w:tcW w:w="816" w:type="dxa"/>
          </w:tcPr>
          <w:p w:rsidR="004A4F3F" w:rsidRPr="00CE5625" w:rsidRDefault="004A4F3F"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6</w:t>
            </w:r>
          </w:p>
        </w:tc>
      </w:tr>
      <w:tr w:rsidR="004A4F3F" w:rsidRPr="00CE5625" w:rsidTr="00C062B7">
        <w:tc>
          <w:tcPr>
            <w:tcW w:w="8755" w:type="dxa"/>
          </w:tcPr>
          <w:p w:rsidR="004A4F3F" w:rsidRPr="00CE5625" w:rsidRDefault="004A4F3F" w:rsidP="0063315C">
            <w:pPr>
              <w:spacing w:line="360" w:lineRule="auto"/>
              <w:rPr>
                <w:rFonts w:ascii="Times New Roman" w:hAnsi="Times New Roman" w:cs="Times New Roman"/>
                <w:bCs/>
                <w:sz w:val="28"/>
                <w:szCs w:val="28"/>
              </w:rPr>
            </w:pPr>
            <w:r w:rsidRPr="00CE5625">
              <w:rPr>
                <w:rFonts w:ascii="Times New Roman" w:hAnsi="Times New Roman" w:cs="Times New Roman"/>
                <w:i/>
                <w:sz w:val="28"/>
                <w:szCs w:val="28"/>
              </w:rPr>
              <w:t>2.3. Виды профессиональной деятельности выпускника</w:t>
            </w:r>
          </w:p>
        </w:tc>
        <w:tc>
          <w:tcPr>
            <w:tcW w:w="816" w:type="dxa"/>
          </w:tcPr>
          <w:p w:rsidR="004A4F3F" w:rsidRPr="00CE5625" w:rsidRDefault="004A4F3F"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6</w:t>
            </w:r>
          </w:p>
        </w:tc>
      </w:tr>
      <w:tr w:rsidR="004A4F3F" w:rsidRPr="00CE5625" w:rsidTr="00C062B7">
        <w:tc>
          <w:tcPr>
            <w:tcW w:w="8755" w:type="dxa"/>
          </w:tcPr>
          <w:p w:rsidR="004A4F3F" w:rsidRPr="00CE5625" w:rsidRDefault="004A4F3F" w:rsidP="0063315C">
            <w:pPr>
              <w:spacing w:line="360" w:lineRule="auto"/>
              <w:rPr>
                <w:rFonts w:ascii="Times New Roman" w:hAnsi="Times New Roman" w:cs="Times New Roman"/>
                <w:bCs/>
                <w:sz w:val="28"/>
                <w:szCs w:val="28"/>
              </w:rPr>
            </w:pPr>
            <w:r w:rsidRPr="00CE5625">
              <w:rPr>
                <w:rFonts w:ascii="Times New Roman" w:hAnsi="Times New Roman" w:cs="Times New Roman"/>
                <w:i/>
                <w:sz w:val="28"/>
                <w:szCs w:val="28"/>
              </w:rPr>
              <w:t>2.4. Задачи профессиональной деятельности выпускника</w:t>
            </w:r>
          </w:p>
        </w:tc>
        <w:tc>
          <w:tcPr>
            <w:tcW w:w="816" w:type="dxa"/>
          </w:tcPr>
          <w:p w:rsidR="004A4F3F" w:rsidRPr="00CE5625" w:rsidRDefault="004A4F3F"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6</w:t>
            </w:r>
          </w:p>
        </w:tc>
      </w:tr>
      <w:tr w:rsidR="004A4F3F" w:rsidRPr="00CE5625" w:rsidTr="00C062B7">
        <w:tc>
          <w:tcPr>
            <w:tcW w:w="8755" w:type="dxa"/>
          </w:tcPr>
          <w:p w:rsidR="004A4F3F" w:rsidRPr="00CE5625" w:rsidRDefault="004A4F3F" w:rsidP="00C062B7">
            <w:pPr>
              <w:spacing w:line="360" w:lineRule="auto"/>
              <w:rPr>
                <w:rFonts w:ascii="Times New Roman" w:hAnsi="Times New Roman" w:cs="Times New Roman"/>
                <w:bCs/>
                <w:i/>
                <w:sz w:val="28"/>
                <w:szCs w:val="28"/>
              </w:rPr>
            </w:pPr>
            <w:r w:rsidRPr="00CE5625">
              <w:rPr>
                <w:rFonts w:ascii="Times New Roman" w:hAnsi="Times New Roman"/>
                <w:b/>
                <w:bCs/>
                <w:sz w:val="28"/>
                <w:szCs w:val="28"/>
              </w:rPr>
              <w:t xml:space="preserve">3. </w:t>
            </w:r>
            <w:r w:rsidRPr="00CE5625">
              <w:rPr>
                <w:rFonts w:ascii="Times New Roman" w:hAnsi="Times New Roman"/>
                <w:b/>
                <w:sz w:val="28"/>
                <w:szCs w:val="28"/>
              </w:rPr>
              <w:t>Компетенции выпускника ООП бакалавриата, формируемые в результате освоения данной О</w:t>
            </w:r>
            <w:r w:rsidR="00C062B7" w:rsidRPr="00CE5625">
              <w:rPr>
                <w:rFonts w:ascii="Times New Roman" w:hAnsi="Times New Roman"/>
                <w:b/>
                <w:sz w:val="28"/>
                <w:szCs w:val="28"/>
              </w:rPr>
              <w:t>О</w:t>
            </w:r>
            <w:r w:rsidRPr="00CE5625">
              <w:rPr>
                <w:rFonts w:ascii="Times New Roman" w:hAnsi="Times New Roman"/>
                <w:b/>
                <w:sz w:val="28"/>
                <w:szCs w:val="28"/>
              </w:rPr>
              <w:t>П ВПО</w:t>
            </w:r>
          </w:p>
        </w:tc>
        <w:tc>
          <w:tcPr>
            <w:tcW w:w="816" w:type="dxa"/>
          </w:tcPr>
          <w:p w:rsidR="004A4F3F" w:rsidRPr="00CE5625" w:rsidRDefault="00BC3E9A"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6</w:t>
            </w:r>
          </w:p>
        </w:tc>
      </w:tr>
      <w:tr w:rsidR="004A4F3F" w:rsidRPr="00CE5625" w:rsidTr="00C062B7">
        <w:tc>
          <w:tcPr>
            <w:tcW w:w="8755" w:type="dxa"/>
          </w:tcPr>
          <w:p w:rsidR="004A4F3F" w:rsidRPr="00CE5625" w:rsidRDefault="004A4F3F" w:rsidP="0063315C">
            <w:pPr>
              <w:spacing w:line="360" w:lineRule="auto"/>
              <w:rPr>
                <w:rFonts w:ascii="Times New Roman" w:hAnsi="Times New Roman" w:cs="Times New Roman"/>
                <w:bCs/>
                <w:i/>
                <w:sz w:val="28"/>
                <w:szCs w:val="28"/>
              </w:rPr>
            </w:pPr>
            <w:r w:rsidRPr="00CE5625">
              <w:rPr>
                <w:rFonts w:ascii="Times New Roman" w:hAnsi="Times New Roman"/>
                <w:b/>
                <w:bCs/>
                <w:sz w:val="28"/>
                <w:szCs w:val="28"/>
              </w:rPr>
              <w:t xml:space="preserve">4. </w:t>
            </w:r>
            <w:r w:rsidRPr="00CE5625">
              <w:rPr>
                <w:rFonts w:ascii="Times New Roman" w:hAnsi="Times New Roman"/>
                <w:b/>
                <w:sz w:val="28"/>
                <w:szCs w:val="28"/>
              </w:rPr>
              <w:t xml:space="preserve">Документы, регламентирующие содержание и организацию образовательного процесса при реализации ООП бакалавриата по </w:t>
            </w:r>
            <w:r w:rsidRPr="00CE5625">
              <w:rPr>
                <w:rFonts w:ascii="Times New Roman" w:hAnsi="Times New Roman" w:cs="Times New Roman"/>
                <w:b/>
                <w:sz w:val="28"/>
                <w:szCs w:val="28"/>
              </w:rPr>
              <w:t xml:space="preserve">направлению подготовки </w:t>
            </w:r>
            <w:r w:rsidRPr="00CE5625">
              <w:rPr>
                <w:rStyle w:val="a5"/>
                <w:rFonts w:ascii="Times New Roman" w:hAnsi="Times New Roman" w:cs="Times New Roman"/>
                <w:b/>
                <w:i w:val="0"/>
                <w:sz w:val="28"/>
                <w:szCs w:val="28"/>
              </w:rPr>
              <w:t>40.03.01 Юриспруденция</w:t>
            </w:r>
          </w:p>
        </w:tc>
        <w:tc>
          <w:tcPr>
            <w:tcW w:w="816" w:type="dxa"/>
          </w:tcPr>
          <w:p w:rsidR="004A4F3F" w:rsidRPr="00CE5625" w:rsidRDefault="0063315C"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8</w:t>
            </w:r>
          </w:p>
        </w:tc>
      </w:tr>
      <w:tr w:rsidR="004A4F3F" w:rsidRPr="00CE5625" w:rsidTr="00C062B7">
        <w:tc>
          <w:tcPr>
            <w:tcW w:w="8755" w:type="dxa"/>
          </w:tcPr>
          <w:p w:rsidR="004A4F3F" w:rsidRPr="00CE5625" w:rsidRDefault="004A4F3F" w:rsidP="0063315C">
            <w:pPr>
              <w:spacing w:line="360" w:lineRule="auto"/>
              <w:rPr>
                <w:rFonts w:ascii="Times New Roman" w:hAnsi="Times New Roman" w:cs="Times New Roman"/>
                <w:bCs/>
                <w:sz w:val="28"/>
                <w:szCs w:val="28"/>
              </w:rPr>
            </w:pPr>
            <w:r w:rsidRPr="00CE5625">
              <w:rPr>
                <w:rFonts w:ascii="Times New Roman" w:hAnsi="Times New Roman" w:cs="Times New Roman"/>
                <w:i/>
                <w:sz w:val="28"/>
                <w:szCs w:val="28"/>
              </w:rPr>
              <w:t>4.1. Учебный план подготовки бакалавра</w:t>
            </w:r>
          </w:p>
        </w:tc>
        <w:tc>
          <w:tcPr>
            <w:tcW w:w="816" w:type="dxa"/>
          </w:tcPr>
          <w:p w:rsidR="004A4F3F" w:rsidRPr="00CE5625" w:rsidRDefault="0063315C"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9</w:t>
            </w:r>
          </w:p>
        </w:tc>
      </w:tr>
      <w:tr w:rsidR="004A4F3F" w:rsidRPr="00CE5625" w:rsidTr="00C062B7">
        <w:tc>
          <w:tcPr>
            <w:tcW w:w="8755" w:type="dxa"/>
          </w:tcPr>
          <w:p w:rsidR="004A4F3F" w:rsidRPr="00CE5625" w:rsidRDefault="004A4F3F" w:rsidP="0063315C">
            <w:pPr>
              <w:spacing w:line="360" w:lineRule="auto"/>
              <w:rPr>
                <w:rFonts w:ascii="Times New Roman" w:hAnsi="Times New Roman" w:cs="Times New Roman"/>
                <w:bCs/>
                <w:i/>
                <w:sz w:val="28"/>
                <w:szCs w:val="28"/>
              </w:rPr>
            </w:pPr>
            <w:r w:rsidRPr="00CE5625">
              <w:rPr>
                <w:rFonts w:ascii="Times New Roman" w:hAnsi="Times New Roman" w:cs="Times New Roman"/>
                <w:i/>
                <w:sz w:val="28"/>
                <w:szCs w:val="28"/>
              </w:rPr>
              <w:t>4.2. Р</w:t>
            </w:r>
            <w:r w:rsidR="00C062B7" w:rsidRPr="00CE5625">
              <w:rPr>
                <w:rFonts w:ascii="Times New Roman" w:hAnsi="Times New Roman" w:cs="Times New Roman"/>
                <w:i/>
                <w:sz w:val="28"/>
                <w:szCs w:val="28"/>
              </w:rPr>
              <w:t>абочи</w:t>
            </w:r>
            <w:r w:rsidRPr="00CE5625">
              <w:rPr>
                <w:rFonts w:ascii="Times New Roman" w:hAnsi="Times New Roman" w:cs="Times New Roman"/>
                <w:i/>
                <w:sz w:val="28"/>
                <w:szCs w:val="28"/>
              </w:rPr>
              <w:t>е</w:t>
            </w:r>
            <w:r w:rsidR="00C062B7" w:rsidRPr="00CE5625">
              <w:rPr>
                <w:rFonts w:ascii="Times New Roman" w:hAnsi="Times New Roman" w:cs="Times New Roman"/>
                <w:i/>
                <w:sz w:val="28"/>
                <w:szCs w:val="28"/>
              </w:rPr>
              <w:t xml:space="preserve"> </w:t>
            </w:r>
            <w:r w:rsidRPr="00CE5625">
              <w:rPr>
                <w:rFonts w:ascii="Times New Roman" w:hAnsi="Times New Roman" w:cs="Times New Roman"/>
                <w:i/>
                <w:sz w:val="28"/>
                <w:szCs w:val="28"/>
              </w:rPr>
              <w:t>программы учебных дисциплин</w:t>
            </w:r>
          </w:p>
        </w:tc>
        <w:tc>
          <w:tcPr>
            <w:tcW w:w="816" w:type="dxa"/>
          </w:tcPr>
          <w:p w:rsidR="004A4F3F" w:rsidRPr="00CE5625" w:rsidRDefault="0063315C"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9</w:t>
            </w:r>
          </w:p>
        </w:tc>
      </w:tr>
      <w:tr w:rsidR="004A4F3F" w:rsidRPr="00CE5625" w:rsidTr="00C062B7">
        <w:tc>
          <w:tcPr>
            <w:tcW w:w="8755" w:type="dxa"/>
          </w:tcPr>
          <w:p w:rsidR="004A4F3F" w:rsidRPr="00CE5625" w:rsidRDefault="004A4F3F" w:rsidP="0063315C">
            <w:pPr>
              <w:spacing w:line="360" w:lineRule="auto"/>
              <w:rPr>
                <w:rFonts w:ascii="Times New Roman" w:hAnsi="Times New Roman" w:cs="Times New Roman"/>
                <w:bCs/>
                <w:sz w:val="28"/>
                <w:szCs w:val="28"/>
              </w:rPr>
            </w:pPr>
            <w:r w:rsidRPr="00CE5625">
              <w:rPr>
                <w:rFonts w:ascii="Times New Roman" w:hAnsi="Times New Roman" w:cs="Times New Roman"/>
                <w:i/>
                <w:sz w:val="28"/>
                <w:szCs w:val="28"/>
              </w:rPr>
              <w:t>4.3. Программ</w:t>
            </w:r>
            <w:r w:rsidR="00C062B7" w:rsidRPr="00CE5625">
              <w:rPr>
                <w:rFonts w:ascii="Times New Roman" w:hAnsi="Times New Roman" w:cs="Times New Roman"/>
                <w:i/>
                <w:sz w:val="28"/>
                <w:szCs w:val="28"/>
              </w:rPr>
              <w:t>ы</w:t>
            </w:r>
            <w:r w:rsidRPr="00CE5625">
              <w:rPr>
                <w:rFonts w:ascii="Times New Roman" w:hAnsi="Times New Roman" w:cs="Times New Roman"/>
                <w:i/>
                <w:sz w:val="28"/>
                <w:szCs w:val="28"/>
              </w:rPr>
              <w:t xml:space="preserve"> учебных и производственных практик</w:t>
            </w:r>
          </w:p>
        </w:tc>
        <w:tc>
          <w:tcPr>
            <w:tcW w:w="816" w:type="dxa"/>
          </w:tcPr>
          <w:p w:rsidR="004A4F3F" w:rsidRPr="00CE5625" w:rsidRDefault="0063315C"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9</w:t>
            </w:r>
          </w:p>
        </w:tc>
      </w:tr>
      <w:tr w:rsidR="004A4F3F" w:rsidRPr="00CE5625" w:rsidTr="00C062B7">
        <w:tc>
          <w:tcPr>
            <w:tcW w:w="8755" w:type="dxa"/>
          </w:tcPr>
          <w:p w:rsidR="004A4F3F" w:rsidRPr="00CE5625" w:rsidRDefault="004A4F3F" w:rsidP="0063315C">
            <w:pPr>
              <w:spacing w:line="360" w:lineRule="auto"/>
              <w:rPr>
                <w:rFonts w:ascii="Times New Roman" w:hAnsi="Times New Roman" w:cs="Times New Roman"/>
                <w:bCs/>
                <w:i/>
                <w:sz w:val="28"/>
                <w:szCs w:val="28"/>
              </w:rPr>
            </w:pPr>
            <w:r w:rsidRPr="00CE5625">
              <w:rPr>
                <w:rFonts w:ascii="Times New Roman" w:hAnsi="Times New Roman"/>
                <w:b/>
                <w:bCs/>
                <w:sz w:val="28"/>
                <w:szCs w:val="28"/>
              </w:rPr>
              <w:t xml:space="preserve">5. </w:t>
            </w:r>
            <w:r w:rsidRPr="00CE5625">
              <w:rPr>
                <w:rFonts w:ascii="Times New Roman" w:hAnsi="Times New Roman"/>
                <w:b/>
                <w:sz w:val="28"/>
                <w:szCs w:val="28"/>
              </w:rPr>
              <w:t xml:space="preserve">Фактическое ресурсное обеспечение ООП бакалавриата по </w:t>
            </w:r>
            <w:r w:rsidRPr="00CE5625">
              <w:rPr>
                <w:rFonts w:ascii="Times New Roman" w:hAnsi="Times New Roman"/>
                <w:b/>
                <w:sz w:val="28"/>
                <w:szCs w:val="28"/>
              </w:rPr>
              <w:lastRenderedPageBreak/>
              <w:t xml:space="preserve">направлению </w:t>
            </w:r>
            <w:r w:rsidRPr="00CE5625">
              <w:rPr>
                <w:rFonts w:ascii="Times New Roman" w:hAnsi="Times New Roman" w:cs="Times New Roman"/>
                <w:b/>
                <w:sz w:val="28"/>
                <w:szCs w:val="28"/>
              </w:rPr>
              <w:t xml:space="preserve">подготовки </w:t>
            </w:r>
            <w:r w:rsidRPr="00CE5625">
              <w:rPr>
                <w:rStyle w:val="a5"/>
                <w:rFonts w:ascii="Times New Roman" w:hAnsi="Times New Roman" w:cs="Times New Roman"/>
                <w:b/>
                <w:i w:val="0"/>
                <w:sz w:val="28"/>
                <w:szCs w:val="28"/>
              </w:rPr>
              <w:t>40.03.01 Юриспруденция</w:t>
            </w:r>
            <w:r w:rsidRPr="00CE5625">
              <w:rPr>
                <w:rFonts w:ascii="Times New Roman" w:hAnsi="Times New Roman" w:cs="Times New Roman"/>
                <w:b/>
                <w:sz w:val="28"/>
                <w:szCs w:val="28"/>
              </w:rPr>
              <w:t xml:space="preserve"> в ДонНУ</w:t>
            </w:r>
          </w:p>
        </w:tc>
        <w:tc>
          <w:tcPr>
            <w:tcW w:w="816" w:type="dxa"/>
          </w:tcPr>
          <w:p w:rsidR="004A4F3F" w:rsidRPr="00CE5625" w:rsidRDefault="004A4F3F" w:rsidP="0063315C">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lastRenderedPageBreak/>
              <w:t>1</w:t>
            </w:r>
            <w:r w:rsidR="0063315C" w:rsidRPr="00CE5625">
              <w:rPr>
                <w:rFonts w:ascii="Times New Roman" w:hAnsi="Times New Roman" w:cs="Times New Roman"/>
                <w:sz w:val="28"/>
                <w:szCs w:val="28"/>
                <w:lang w:eastAsia="ru-RU"/>
              </w:rPr>
              <w:t>0</w:t>
            </w:r>
          </w:p>
        </w:tc>
      </w:tr>
      <w:tr w:rsidR="004A4F3F" w:rsidRPr="00CE5625" w:rsidTr="00C062B7">
        <w:tc>
          <w:tcPr>
            <w:tcW w:w="8755" w:type="dxa"/>
          </w:tcPr>
          <w:p w:rsidR="004A4F3F" w:rsidRPr="00CE5625" w:rsidRDefault="004A4F3F" w:rsidP="0063315C">
            <w:pPr>
              <w:spacing w:line="360" w:lineRule="auto"/>
              <w:rPr>
                <w:rFonts w:ascii="Times New Roman" w:hAnsi="Times New Roman"/>
                <w:b/>
                <w:bCs/>
                <w:sz w:val="28"/>
                <w:szCs w:val="28"/>
              </w:rPr>
            </w:pPr>
            <w:r w:rsidRPr="00CE5625">
              <w:rPr>
                <w:rFonts w:ascii="Times New Roman" w:hAnsi="Times New Roman"/>
                <w:b/>
                <w:bCs/>
                <w:sz w:val="28"/>
                <w:szCs w:val="28"/>
              </w:rPr>
              <w:lastRenderedPageBreak/>
              <w:t xml:space="preserve">6. </w:t>
            </w:r>
            <w:r w:rsidRPr="00CE5625">
              <w:rPr>
                <w:rFonts w:ascii="Times New Roman" w:hAnsi="Times New Roman"/>
                <w:b/>
                <w:sz w:val="28"/>
                <w:szCs w:val="28"/>
              </w:rPr>
              <w:t>Характеристики среды университета, обеспечивающие развитие общекультурных и социально-личностных компетенций выпускников</w:t>
            </w:r>
          </w:p>
        </w:tc>
        <w:tc>
          <w:tcPr>
            <w:tcW w:w="816" w:type="dxa"/>
          </w:tcPr>
          <w:p w:rsidR="004A4F3F" w:rsidRPr="00CE5625" w:rsidRDefault="0063315C"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17</w:t>
            </w:r>
          </w:p>
        </w:tc>
      </w:tr>
      <w:tr w:rsidR="004A4F3F" w:rsidRPr="00CE5625" w:rsidTr="00C062B7">
        <w:tc>
          <w:tcPr>
            <w:tcW w:w="8755" w:type="dxa"/>
          </w:tcPr>
          <w:p w:rsidR="004A4F3F" w:rsidRPr="00CE5625" w:rsidRDefault="004A4F3F" w:rsidP="0063315C">
            <w:pPr>
              <w:spacing w:line="360" w:lineRule="auto"/>
              <w:rPr>
                <w:rFonts w:ascii="Times New Roman" w:hAnsi="Times New Roman"/>
                <w:b/>
                <w:bCs/>
                <w:sz w:val="28"/>
                <w:szCs w:val="28"/>
              </w:rPr>
            </w:pPr>
            <w:r w:rsidRPr="00CE5625">
              <w:rPr>
                <w:rFonts w:ascii="Times New Roman" w:hAnsi="Times New Roman"/>
                <w:b/>
                <w:bCs/>
                <w:sz w:val="28"/>
                <w:szCs w:val="28"/>
              </w:rPr>
              <w:t xml:space="preserve">7. </w:t>
            </w:r>
            <w:r w:rsidRPr="00CE5625">
              <w:rPr>
                <w:rFonts w:ascii="Times New Roman" w:hAnsi="Times New Roman"/>
                <w:b/>
                <w:sz w:val="28"/>
                <w:szCs w:val="28"/>
              </w:rPr>
              <w:t xml:space="preserve">Нормативно-методическое обеспечение системы оценки </w:t>
            </w:r>
            <w:r w:rsidRPr="00CE5625">
              <w:rPr>
                <w:rFonts w:ascii="Times New Roman" w:hAnsi="Times New Roman" w:cs="Times New Roman"/>
                <w:b/>
                <w:sz w:val="28"/>
                <w:szCs w:val="28"/>
              </w:rPr>
              <w:t xml:space="preserve">качества освоения обучающимися ООП бакалавриата по направлению подготовки </w:t>
            </w:r>
            <w:r w:rsidRPr="00CE5625">
              <w:rPr>
                <w:rStyle w:val="a5"/>
                <w:rFonts w:ascii="Times New Roman" w:hAnsi="Times New Roman" w:cs="Times New Roman"/>
                <w:b/>
                <w:i w:val="0"/>
                <w:sz w:val="28"/>
                <w:szCs w:val="28"/>
              </w:rPr>
              <w:t>40.03.01 Юриспруденция</w:t>
            </w:r>
          </w:p>
        </w:tc>
        <w:tc>
          <w:tcPr>
            <w:tcW w:w="816" w:type="dxa"/>
          </w:tcPr>
          <w:p w:rsidR="004A4F3F" w:rsidRPr="00CE5625" w:rsidRDefault="0063315C"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19</w:t>
            </w:r>
          </w:p>
        </w:tc>
      </w:tr>
      <w:tr w:rsidR="004A4F3F" w:rsidRPr="00CE5625" w:rsidTr="00C062B7">
        <w:tc>
          <w:tcPr>
            <w:tcW w:w="8755" w:type="dxa"/>
          </w:tcPr>
          <w:p w:rsidR="004A4F3F" w:rsidRPr="00CE5625" w:rsidRDefault="004A4F3F" w:rsidP="0063315C">
            <w:pPr>
              <w:spacing w:line="360" w:lineRule="auto"/>
              <w:rPr>
                <w:rFonts w:ascii="Times New Roman" w:hAnsi="Times New Roman"/>
                <w:b/>
                <w:bCs/>
                <w:sz w:val="28"/>
                <w:szCs w:val="28"/>
              </w:rPr>
            </w:pPr>
            <w:r w:rsidRPr="00CE5625">
              <w:rPr>
                <w:rFonts w:ascii="Times New Roman" w:hAnsi="Times New Roman" w:cs="Times New Roman"/>
                <w:i/>
                <w:sz w:val="28"/>
                <w:szCs w:val="28"/>
              </w:rPr>
              <w:t>7.1. Фонды оценочных средств для проведения текущего контроля успеваемости и промежуточной аттестации</w:t>
            </w:r>
          </w:p>
        </w:tc>
        <w:tc>
          <w:tcPr>
            <w:tcW w:w="816" w:type="dxa"/>
          </w:tcPr>
          <w:p w:rsidR="004A4F3F" w:rsidRPr="00CE5625" w:rsidRDefault="0063315C" w:rsidP="00C062B7">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19</w:t>
            </w:r>
          </w:p>
        </w:tc>
      </w:tr>
      <w:tr w:rsidR="004A4F3F" w:rsidRPr="00CE5625" w:rsidTr="00C062B7">
        <w:tc>
          <w:tcPr>
            <w:tcW w:w="8755" w:type="dxa"/>
          </w:tcPr>
          <w:p w:rsidR="004A4F3F" w:rsidRPr="00CE5625" w:rsidRDefault="004A4F3F" w:rsidP="0063315C">
            <w:pPr>
              <w:spacing w:line="360" w:lineRule="auto"/>
              <w:rPr>
                <w:rFonts w:ascii="Times New Roman" w:hAnsi="Times New Roman"/>
                <w:b/>
                <w:bCs/>
                <w:sz w:val="28"/>
                <w:szCs w:val="28"/>
              </w:rPr>
            </w:pPr>
            <w:r w:rsidRPr="00CE5625">
              <w:rPr>
                <w:rFonts w:ascii="Times New Roman" w:hAnsi="Times New Roman" w:cs="Times New Roman"/>
                <w:i/>
                <w:sz w:val="28"/>
                <w:szCs w:val="28"/>
              </w:rPr>
              <w:t>7.2. Итоговая государственная аттестация выпускников ООП бакалавриата</w:t>
            </w:r>
          </w:p>
        </w:tc>
        <w:tc>
          <w:tcPr>
            <w:tcW w:w="816" w:type="dxa"/>
          </w:tcPr>
          <w:p w:rsidR="004A4F3F" w:rsidRPr="00CE5625" w:rsidRDefault="004A4F3F" w:rsidP="0063315C">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2</w:t>
            </w:r>
            <w:r w:rsidR="0063315C" w:rsidRPr="00CE5625">
              <w:rPr>
                <w:rFonts w:ascii="Times New Roman" w:hAnsi="Times New Roman" w:cs="Times New Roman"/>
                <w:sz w:val="28"/>
                <w:szCs w:val="28"/>
                <w:lang w:eastAsia="ru-RU"/>
              </w:rPr>
              <w:t>0</w:t>
            </w:r>
          </w:p>
        </w:tc>
      </w:tr>
      <w:tr w:rsidR="004A4F3F" w:rsidRPr="00CE5625" w:rsidTr="00C062B7">
        <w:tc>
          <w:tcPr>
            <w:tcW w:w="8755" w:type="dxa"/>
          </w:tcPr>
          <w:p w:rsidR="004A4F3F" w:rsidRPr="00CE5625" w:rsidRDefault="004A4F3F" w:rsidP="0063315C">
            <w:pPr>
              <w:spacing w:line="360" w:lineRule="auto"/>
              <w:rPr>
                <w:rFonts w:ascii="Times New Roman" w:hAnsi="Times New Roman"/>
                <w:b/>
                <w:bCs/>
                <w:sz w:val="28"/>
                <w:szCs w:val="28"/>
              </w:rPr>
            </w:pPr>
            <w:r w:rsidRPr="00CE5625">
              <w:rPr>
                <w:rFonts w:ascii="Times New Roman" w:hAnsi="Times New Roman"/>
                <w:b/>
                <w:bCs/>
                <w:sz w:val="28"/>
                <w:szCs w:val="28"/>
              </w:rPr>
              <w:t xml:space="preserve">8. </w:t>
            </w:r>
            <w:r w:rsidRPr="00CE5625">
              <w:rPr>
                <w:rFonts w:ascii="Times New Roman" w:hAnsi="Times New Roman"/>
                <w:b/>
                <w:sz w:val="28"/>
                <w:szCs w:val="28"/>
              </w:rPr>
              <w:t>Другие нормативно-методические документы и материалы, обеспечивающие качество подготовки обучающихся</w:t>
            </w:r>
          </w:p>
        </w:tc>
        <w:tc>
          <w:tcPr>
            <w:tcW w:w="816" w:type="dxa"/>
          </w:tcPr>
          <w:p w:rsidR="004A4F3F" w:rsidRPr="00CE5625" w:rsidRDefault="004A4F3F" w:rsidP="0063315C">
            <w:pPr>
              <w:spacing w:line="360" w:lineRule="auto"/>
              <w:jc w:val="center"/>
              <w:rPr>
                <w:rFonts w:ascii="Times New Roman" w:hAnsi="Times New Roman" w:cs="Times New Roman"/>
                <w:sz w:val="28"/>
                <w:szCs w:val="28"/>
                <w:lang w:eastAsia="ru-RU"/>
              </w:rPr>
            </w:pPr>
            <w:r w:rsidRPr="00CE5625">
              <w:rPr>
                <w:rFonts w:ascii="Times New Roman" w:hAnsi="Times New Roman" w:cs="Times New Roman"/>
                <w:sz w:val="28"/>
                <w:szCs w:val="28"/>
                <w:lang w:eastAsia="ru-RU"/>
              </w:rPr>
              <w:t>2</w:t>
            </w:r>
            <w:r w:rsidR="0063315C" w:rsidRPr="00CE5625">
              <w:rPr>
                <w:rFonts w:ascii="Times New Roman" w:hAnsi="Times New Roman" w:cs="Times New Roman"/>
                <w:sz w:val="28"/>
                <w:szCs w:val="28"/>
                <w:lang w:eastAsia="ru-RU"/>
              </w:rPr>
              <w:t>0</w:t>
            </w:r>
          </w:p>
        </w:tc>
      </w:tr>
    </w:tbl>
    <w:p w:rsidR="004A4F3F" w:rsidRPr="00CE5625" w:rsidRDefault="004A4F3F" w:rsidP="004A4F3F">
      <w:pPr>
        <w:jc w:val="both"/>
        <w:rPr>
          <w:rFonts w:ascii="Times New Roman" w:hAnsi="Times New Roman" w:cs="Times New Roman"/>
          <w:b/>
          <w:sz w:val="28"/>
          <w:szCs w:val="28"/>
        </w:rPr>
      </w:pPr>
    </w:p>
    <w:p w:rsidR="004A4F3F" w:rsidRPr="00CE5625" w:rsidRDefault="004A4F3F" w:rsidP="004A4F3F">
      <w:pPr>
        <w:rPr>
          <w:rFonts w:ascii="Times New Roman" w:hAnsi="Times New Roman" w:cs="Times New Roman"/>
          <w:b/>
          <w:sz w:val="28"/>
          <w:szCs w:val="28"/>
        </w:rPr>
      </w:pPr>
      <w:r w:rsidRPr="00CE5625">
        <w:rPr>
          <w:rFonts w:ascii="Times New Roman" w:hAnsi="Times New Roman" w:cs="Times New Roman"/>
          <w:b/>
          <w:sz w:val="28"/>
          <w:szCs w:val="28"/>
        </w:rPr>
        <w:br w:type="page"/>
      </w:r>
    </w:p>
    <w:p w:rsidR="004A4F3F" w:rsidRPr="00CE5625" w:rsidRDefault="00C062B7" w:rsidP="00BC3E9A">
      <w:pPr>
        <w:pStyle w:val="3"/>
        <w:numPr>
          <w:ilvl w:val="0"/>
          <w:numId w:val="1"/>
        </w:numPr>
        <w:shd w:val="clear" w:color="auto" w:fill="auto"/>
        <w:tabs>
          <w:tab w:val="left" w:pos="261"/>
        </w:tabs>
        <w:spacing w:after="0" w:line="240" w:lineRule="auto"/>
        <w:ind w:firstLine="0"/>
        <w:jc w:val="center"/>
        <w:rPr>
          <w:b/>
          <w:bCs/>
          <w:sz w:val="28"/>
          <w:szCs w:val="28"/>
          <w:lang w:val="ru-RU"/>
        </w:rPr>
      </w:pPr>
      <w:r w:rsidRPr="00CE5625">
        <w:rPr>
          <w:b/>
          <w:bCs/>
          <w:sz w:val="28"/>
          <w:szCs w:val="28"/>
          <w:lang w:val="ru-RU"/>
        </w:rPr>
        <w:lastRenderedPageBreak/>
        <w:t>ОБЩИЕ ПОЛОЖЕНИЯ</w:t>
      </w:r>
    </w:p>
    <w:p w:rsidR="004A4F3F" w:rsidRPr="00CE5625" w:rsidRDefault="004A4F3F" w:rsidP="00BC3E9A">
      <w:pPr>
        <w:pStyle w:val="3"/>
        <w:shd w:val="clear" w:color="auto" w:fill="auto"/>
        <w:tabs>
          <w:tab w:val="left" w:pos="261"/>
        </w:tabs>
        <w:spacing w:after="0" w:line="240" w:lineRule="auto"/>
        <w:ind w:firstLine="0"/>
        <w:rPr>
          <w:b/>
          <w:bCs/>
          <w:sz w:val="28"/>
          <w:szCs w:val="28"/>
          <w:lang w:val="ru-RU"/>
        </w:rPr>
      </w:pPr>
    </w:p>
    <w:p w:rsidR="004A4F3F" w:rsidRPr="00CE5625" w:rsidRDefault="004A4F3F" w:rsidP="00BC3E9A">
      <w:pPr>
        <w:widowControl w:val="0"/>
        <w:tabs>
          <w:tab w:val="left" w:leader="underscore" w:pos="5450"/>
        </w:tabs>
        <w:spacing w:after="0" w:line="240" w:lineRule="auto"/>
        <w:ind w:firstLine="709"/>
        <w:jc w:val="both"/>
        <w:rPr>
          <w:rFonts w:ascii="Times New Roman" w:eastAsiaTheme="minorHAnsi" w:hAnsi="Times New Roman" w:cs="Times New Roman"/>
          <w:b/>
          <w:iCs/>
          <w:noProof w:val="0"/>
          <w:spacing w:val="4"/>
          <w:sz w:val="28"/>
          <w:szCs w:val="28"/>
        </w:rPr>
      </w:pPr>
      <w:r w:rsidRPr="00CE5625">
        <w:rPr>
          <w:rFonts w:ascii="Times New Roman" w:eastAsiaTheme="minorHAnsi" w:hAnsi="Times New Roman" w:cs="Times New Roman"/>
          <w:b/>
          <w:bCs/>
          <w:noProof w:val="0"/>
          <w:spacing w:val="4"/>
          <w:sz w:val="28"/>
          <w:szCs w:val="28"/>
        </w:rPr>
        <w:t>1.1. </w:t>
      </w:r>
      <w:r w:rsidR="00631BFE" w:rsidRPr="00CE5625">
        <w:rPr>
          <w:rFonts w:ascii="Times New Roman" w:eastAsiaTheme="minorHAnsi" w:hAnsi="Times New Roman" w:cs="Times New Roman"/>
          <w:b/>
          <w:bCs/>
          <w:noProof w:val="0"/>
          <w:spacing w:val="4"/>
          <w:sz w:val="28"/>
          <w:szCs w:val="28"/>
        </w:rPr>
        <w:t>О</w:t>
      </w:r>
      <w:r w:rsidR="00835D00" w:rsidRPr="00CE5625">
        <w:rPr>
          <w:rFonts w:ascii="Times New Roman" w:eastAsiaTheme="minorHAnsi" w:hAnsi="Times New Roman" w:cs="Times New Roman"/>
          <w:b/>
          <w:bCs/>
          <w:noProof w:val="0"/>
          <w:spacing w:val="4"/>
          <w:sz w:val="28"/>
          <w:szCs w:val="28"/>
        </w:rPr>
        <w:t>сновная</w:t>
      </w:r>
      <w:r w:rsidR="00631BFE" w:rsidRPr="00CE5625">
        <w:rPr>
          <w:rFonts w:ascii="Times New Roman" w:eastAsiaTheme="minorHAnsi" w:hAnsi="Times New Roman" w:cs="Times New Roman"/>
          <w:b/>
          <w:bCs/>
          <w:noProof w:val="0"/>
          <w:spacing w:val="4"/>
          <w:sz w:val="28"/>
          <w:szCs w:val="28"/>
        </w:rPr>
        <w:t xml:space="preserve"> о</w:t>
      </w:r>
      <w:r w:rsidRPr="00CE5625">
        <w:rPr>
          <w:rFonts w:ascii="Times New Roman" w:eastAsiaTheme="minorHAnsi" w:hAnsi="Times New Roman" w:cs="Times New Roman"/>
          <w:b/>
          <w:bCs/>
          <w:noProof w:val="0"/>
          <w:spacing w:val="4"/>
          <w:sz w:val="28"/>
          <w:szCs w:val="28"/>
        </w:rPr>
        <w:t>бразовательная программа (О</w:t>
      </w:r>
      <w:r w:rsidR="00631BFE" w:rsidRPr="00CE5625">
        <w:rPr>
          <w:rFonts w:ascii="Times New Roman" w:eastAsiaTheme="minorHAnsi" w:hAnsi="Times New Roman" w:cs="Times New Roman"/>
          <w:b/>
          <w:bCs/>
          <w:noProof w:val="0"/>
          <w:spacing w:val="4"/>
          <w:sz w:val="28"/>
          <w:szCs w:val="28"/>
        </w:rPr>
        <w:t>О</w:t>
      </w:r>
      <w:r w:rsidRPr="00CE5625">
        <w:rPr>
          <w:rFonts w:ascii="Times New Roman" w:eastAsiaTheme="minorHAnsi" w:hAnsi="Times New Roman" w:cs="Times New Roman"/>
          <w:b/>
          <w:bCs/>
          <w:noProof w:val="0"/>
          <w:spacing w:val="4"/>
          <w:sz w:val="28"/>
          <w:szCs w:val="28"/>
        </w:rPr>
        <w:t xml:space="preserve">П) </w:t>
      </w:r>
      <w:proofErr w:type="spellStart"/>
      <w:r w:rsidRPr="00CE5625">
        <w:rPr>
          <w:rFonts w:ascii="Times New Roman" w:eastAsiaTheme="minorHAnsi" w:hAnsi="Times New Roman" w:cs="Times New Roman"/>
          <w:b/>
          <w:bCs/>
          <w:noProof w:val="0"/>
          <w:spacing w:val="4"/>
          <w:sz w:val="28"/>
          <w:szCs w:val="28"/>
        </w:rPr>
        <w:t>бакалавриата</w:t>
      </w:r>
      <w:proofErr w:type="spellEnd"/>
      <w:r w:rsidRPr="00CE5625">
        <w:rPr>
          <w:rFonts w:ascii="Times New Roman" w:eastAsiaTheme="minorHAnsi" w:hAnsi="Times New Roman" w:cs="Times New Roman"/>
          <w:b/>
          <w:bCs/>
          <w:noProof w:val="0"/>
          <w:spacing w:val="4"/>
          <w:sz w:val="28"/>
          <w:szCs w:val="28"/>
        </w:rPr>
        <w:t xml:space="preserve">, реализуемая в </w:t>
      </w:r>
      <w:proofErr w:type="spellStart"/>
      <w:r w:rsidRPr="00CE5625">
        <w:rPr>
          <w:rFonts w:ascii="Times New Roman" w:eastAsiaTheme="minorHAnsi" w:hAnsi="Times New Roman" w:cs="Times New Roman"/>
          <w:b/>
          <w:bCs/>
          <w:noProof w:val="0"/>
          <w:spacing w:val="4"/>
          <w:sz w:val="28"/>
          <w:szCs w:val="28"/>
        </w:rPr>
        <w:t>ДонНУ</w:t>
      </w:r>
      <w:proofErr w:type="spellEnd"/>
      <w:r w:rsidRPr="00CE5625">
        <w:rPr>
          <w:rFonts w:ascii="Times New Roman" w:eastAsiaTheme="minorHAnsi" w:hAnsi="Times New Roman" w:cs="Times New Roman"/>
          <w:b/>
          <w:bCs/>
          <w:noProof w:val="0"/>
          <w:spacing w:val="4"/>
          <w:sz w:val="28"/>
          <w:szCs w:val="28"/>
        </w:rPr>
        <w:t xml:space="preserve"> по направлению подготовки </w:t>
      </w:r>
      <w:r w:rsidRPr="00CE5625">
        <w:rPr>
          <w:rFonts w:ascii="Times New Roman" w:eastAsiaTheme="minorHAnsi" w:hAnsi="Times New Roman" w:cs="Times New Roman"/>
          <w:b/>
          <w:iCs/>
          <w:noProof w:val="0"/>
          <w:spacing w:val="4"/>
          <w:sz w:val="28"/>
          <w:szCs w:val="28"/>
        </w:rPr>
        <w:t xml:space="preserve">40.03.01 Юриспруденция </w:t>
      </w:r>
    </w:p>
    <w:p w:rsidR="004A4F3F" w:rsidRPr="00CE5625" w:rsidRDefault="00631BFE" w:rsidP="00BC3E9A">
      <w:pPr>
        <w:pStyle w:val="3"/>
        <w:shd w:val="clear" w:color="auto" w:fill="auto"/>
        <w:tabs>
          <w:tab w:val="left" w:leader="underscore" w:pos="5450"/>
        </w:tabs>
        <w:spacing w:after="0" w:line="240" w:lineRule="auto"/>
        <w:ind w:firstLine="709"/>
        <w:jc w:val="both"/>
        <w:rPr>
          <w:sz w:val="28"/>
          <w:szCs w:val="28"/>
          <w:lang w:val="ru-RU"/>
        </w:rPr>
      </w:pPr>
      <w:proofErr w:type="gramStart"/>
      <w:r w:rsidRPr="00CE5625">
        <w:rPr>
          <w:bCs/>
          <w:sz w:val="28"/>
          <w:szCs w:val="28"/>
          <w:lang w:val="ru-RU"/>
        </w:rPr>
        <w:t>О</w:t>
      </w:r>
      <w:r w:rsidR="00835D00" w:rsidRPr="00CE5625">
        <w:rPr>
          <w:bCs/>
          <w:sz w:val="28"/>
          <w:szCs w:val="28"/>
          <w:lang w:val="ru-RU"/>
        </w:rPr>
        <w:t>сновная</w:t>
      </w:r>
      <w:r w:rsidRPr="00CE5625">
        <w:rPr>
          <w:bCs/>
          <w:sz w:val="28"/>
          <w:szCs w:val="28"/>
          <w:lang w:val="ru-RU"/>
        </w:rPr>
        <w:t xml:space="preserve"> о</w:t>
      </w:r>
      <w:r w:rsidR="004A4F3F" w:rsidRPr="00CE5625">
        <w:rPr>
          <w:bCs/>
          <w:sz w:val="28"/>
          <w:szCs w:val="28"/>
          <w:lang w:val="ru-RU"/>
        </w:rPr>
        <w:t>бразовательная программа (О</w:t>
      </w:r>
      <w:r w:rsidRPr="00CE5625">
        <w:rPr>
          <w:bCs/>
          <w:sz w:val="28"/>
          <w:szCs w:val="28"/>
          <w:lang w:val="ru-RU"/>
        </w:rPr>
        <w:t>О</w:t>
      </w:r>
      <w:r w:rsidR="004A4F3F" w:rsidRPr="00CE5625">
        <w:rPr>
          <w:bCs/>
          <w:sz w:val="28"/>
          <w:szCs w:val="28"/>
          <w:lang w:val="ru-RU"/>
        </w:rPr>
        <w:t xml:space="preserve">П) </w:t>
      </w:r>
      <w:proofErr w:type="spellStart"/>
      <w:r w:rsidR="004A4F3F" w:rsidRPr="00CE5625">
        <w:rPr>
          <w:bCs/>
          <w:sz w:val="28"/>
          <w:szCs w:val="28"/>
          <w:lang w:val="ru-RU"/>
        </w:rPr>
        <w:t>бакалавриата</w:t>
      </w:r>
      <w:proofErr w:type="spellEnd"/>
      <w:r w:rsidR="004A4F3F" w:rsidRPr="00CE5625">
        <w:rPr>
          <w:bCs/>
          <w:sz w:val="28"/>
          <w:szCs w:val="28"/>
          <w:lang w:val="ru-RU"/>
        </w:rPr>
        <w:t xml:space="preserve">, реализуемая в </w:t>
      </w:r>
      <w:proofErr w:type="spellStart"/>
      <w:r w:rsidR="004A4F3F" w:rsidRPr="00CE5625">
        <w:rPr>
          <w:bCs/>
          <w:sz w:val="28"/>
          <w:szCs w:val="28"/>
          <w:lang w:val="ru-RU"/>
        </w:rPr>
        <w:t>ДонНУ</w:t>
      </w:r>
      <w:proofErr w:type="spellEnd"/>
      <w:r w:rsidR="004A4F3F" w:rsidRPr="00CE5625">
        <w:rPr>
          <w:bCs/>
          <w:sz w:val="28"/>
          <w:szCs w:val="28"/>
          <w:lang w:val="ru-RU"/>
        </w:rPr>
        <w:t xml:space="preserve"> по направлению подготовки 40.03.01 Юриспруденция, </w:t>
      </w:r>
      <w:r w:rsidR="004A4F3F" w:rsidRPr="00CE5625">
        <w:rPr>
          <w:sz w:val="28"/>
          <w:szCs w:val="28"/>
          <w:lang w:val="ru-RU"/>
        </w:rPr>
        <w:t>представляет собой комплекс основных характеристик образования, регламентирующий цели, ожидаемые результаты, содержание, условия и технологии реализации образовательного процесса, оценку качества подготовки выпускника по данному направлению подготовки и включает в себя: базовый учебный план, рабочи</w:t>
      </w:r>
      <w:r w:rsidRPr="00CE5625">
        <w:rPr>
          <w:sz w:val="28"/>
          <w:szCs w:val="28"/>
          <w:lang w:val="ru-RU"/>
        </w:rPr>
        <w:t>е</w:t>
      </w:r>
      <w:r w:rsidR="004A4F3F" w:rsidRPr="00CE5625">
        <w:rPr>
          <w:sz w:val="28"/>
          <w:szCs w:val="28"/>
          <w:lang w:val="ru-RU"/>
        </w:rPr>
        <w:t xml:space="preserve"> программ</w:t>
      </w:r>
      <w:r w:rsidRPr="00CE5625">
        <w:rPr>
          <w:sz w:val="28"/>
          <w:szCs w:val="28"/>
          <w:lang w:val="ru-RU"/>
        </w:rPr>
        <w:t>ы</w:t>
      </w:r>
      <w:r w:rsidR="004A4F3F" w:rsidRPr="00CE5625">
        <w:rPr>
          <w:sz w:val="28"/>
          <w:szCs w:val="28"/>
          <w:lang w:val="ru-RU"/>
        </w:rPr>
        <w:t xml:space="preserve"> дисциплин и другие материалы, обеспечивающие кач</w:t>
      </w:r>
      <w:r w:rsidRPr="00CE5625">
        <w:rPr>
          <w:sz w:val="28"/>
          <w:szCs w:val="28"/>
          <w:lang w:val="ru-RU"/>
        </w:rPr>
        <w:t xml:space="preserve">ество подготовки обучающихся, </w:t>
      </w:r>
      <w:r w:rsidR="004A4F3F" w:rsidRPr="00CE5625">
        <w:rPr>
          <w:sz w:val="28"/>
          <w:szCs w:val="28"/>
          <w:lang w:val="ru-RU"/>
        </w:rPr>
        <w:t>программ</w:t>
      </w:r>
      <w:r w:rsidRPr="00CE5625">
        <w:rPr>
          <w:sz w:val="28"/>
          <w:szCs w:val="28"/>
          <w:lang w:val="ru-RU"/>
        </w:rPr>
        <w:t>ы</w:t>
      </w:r>
      <w:r w:rsidR="004A4F3F" w:rsidRPr="00CE5625">
        <w:rPr>
          <w:sz w:val="28"/>
          <w:szCs w:val="28"/>
          <w:lang w:val="ru-RU"/>
        </w:rPr>
        <w:t xml:space="preserve"> учебных и производственных практик</w:t>
      </w:r>
      <w:proofErr w:type="gramEnd"/>
      <w:r w:rsidR="004A4F3F" w:rsidRPr="00CE5625">
        <w:rPr>
          <w:sz w:val="28"/>
          <w:szCs w:val="28"/>
          <w:lang w:val="ru-RU"/>
        </w:rPr>
        <w:t xml:space="preserve">, методические материалы, обеспечивающие реализацию соответствующей образовательной технологии. </w:t>
      </w:r>
    </w:p>
    <w:p w:rsidR="004A4F3F" w:rsidRPr="00CE5625" w:rsidRDefault="004A4F3F" w:rsidP="00BC3E9A">
      <w:pPr>
        <w:widowControl w:val="0"/>
        <w:tabs>
          <w:tab w:val="left" w:pos="567"/>
          <w:tab w:val="left" w:leader="underscore" w:pos="5075"/>
        </w:tabs>
        <w:spacing w:after="0" w:line="240" w:lineRule="auto"/>
        <w:ind w:firstLine="709"/>
        <w:jc w:val="both"/>
        <w:rPr>
          <w:rFonts w:ascii="Times New Roman" w:eastAsiaTheme="minorHAnsi" w:hAnsi="Times New Roman" w:cs="Times New Roman"/>
          <w:b/>
          <w:bCs/>
          <w:noProof w:val="0"/>
          <w:spacing w:val="4"/>
          <w:sz w:val="28"/>
          <w:szCs w:val="28"/>
        </w:rPr>
      </w:pPr>
      <w:r w:rsidRPr="00CE5625">
        <w:rPr>
          <w:rFonts w:ascii="Times New Roman" w:eastAsiaTheme="minorHAnsi" w:hAnsi="Times New Roman" w:cs="Times New Roman"/>
          <w:b/>
          <w:bCs/>
          <w:noProof w:val="0"/>
          <w:spacing w:val="4"/>
          <w:sz w:val="28"/>
          <w:szCs w:val="28"/>
        </w:rPr>
        <w:t>1.2. Нормативные документы для разработки О</w:t>
      </w:r>
      <w:r w:rsidR="00631BFE" w:rsidRPr="00CE5625">
        <w:rPr>
          <w:rFonts w:ascii="Times New Roman" w:eastAsiaTheme="minorHAnsi" w:hAnsi="Times New Roman" w:cs="Times New Roman"/>
          <w:b/>
          <w:bCs/>
          <w:noProof w:val="0"/>
          <w:spacing w:val="4"/>
          <w:sz w:val="28"/>
          <w:szCs w:val="28"/>
        </w:rPr>
        <w:t>О</w:t>
      </w:r>
      <w:r w:rsidRPr="00CE5625">
        <w:rPr>
          <w:rFonts w:ascii="Times New Roman" w:eastAsiaTheme="minorHAnsi" w:hAnsi="Times New Roman" w:cs="Times New Roman"/>
          <w:b/>
          <w:bCs/>
          <w:noProof w:val="0"/>
          <w:spacing w:val="4"/>
          <w:sz w:val="28"/>
          <w:szCs w:val="28"/>
        </w:rPr>
        <w:t xml:space="preserve">П </w:t>
      </w:r>
      <w:proofErr w:type="spellStart"/>
      <w:r w:rsidRPr="00CE5625">
        <w:rPr>
          <w:rFonts w:ascii="Times New Roman" w:eastAsiaTheme="minorHAnsi" w:hAnsi="Times New Roman" w:cs="Times New Roman"/>
          <w:b/>
          <w:bCs/>
          <w:noProof w:val="0"/>
          <w:spacing w:val="4"/>
          <w:sz w:val="28"/>
          <w:szCs w:val="28"/>
        </w:rPr>
        <w:t>бакалавриата</w:t>
      </w:r>
      <w:proofErr w:type="spellEnd"/>
      <w:r w:rsidRPr="00CE5625">
        <w:rPr>
          <w:rFonts w:ascii="Times New Roman" w:eastAsiaTheme="minorHAnsi" w:hAnsi="Times New Roman" w:cs="Times New Roman"/>
          <w:b/>
          <w:bCs/>
          <w:noProof w:val="0"/>
          <w:spacing w:val="4"/>
          <w:sz w:val="28"/>
          <w:szCs w:val="28"/>
        </w:rPr>
        <w:t xml:space="preserve"> по направлению подготовки </w:t>
      </w:r>
      <w:r w:rsidRPr="00CE5625">
        <w:rPr>
          <w:rFonts w:ascii="Times New Roman" w:eastAsiaTheme="minorHAnsi" w:hAnsi="Times New Roman" w:cs="Times New Roman"/>
          <w:b/>
          <w:iCs/>
          <w:noProof w:val="0"/>
          <w:spacing w:val="4"/>
          <w:sz w:val="28"/>
          <w:szCs w:val="28"/>
        </w:rPr>
        <w:t>40.03.01 Юриспруденция</w:t>
      </w:r>
    </w:p>
    <w:p w:rsidR="004A4F3F" w:rsidRPr="00CE5625" w:rsidRDefault="004A4F3F" w:rsidP="00BC3E9A">
      <w:pPr>
        <w:pStyle w:val="3"/>
        <w:shd w:val="clear" w:color="auto" w:fill="auto"/>
        <w:spacing w:after="0" w:line="240" w:lineRule="auto"/>
        <w:ind w:firstLine="560"/>
        <w:jc w:val="both"/>
        <w:rPr>
          <w:sz w:val="28"/>
          <w:szCs w:val="28"/>
          <w:lang w:val="ru-RU"/>
        </w:rPr>
      </w:pPr>
      <w:r w:rsidRPr="00CE5625">
        <w:rPr>
          <w:sz w:val="28"/>
          <w:szCs w:val="28"/>
          <w:lang w:val="ru-RU"/>
        </w:rPr>
        <w:t>Нормативно-правовую базу разработки О</w:t>
      </w:r>
      <w:r w:rsidR="00631BFE" w:rsidRPr="00CE5625">
        <w:rPr>
          <w:sz w:val="28"/>
          <w:szCs w:val="28"/>
          <w:lang w:val="ru-RU"/>
        </w:rPr>
        <w:t>О</w:t>
      </w:r>
      <w:r w:rsidRPr="00CE5625">
        <w:rPr>
          <w:sz w:val="28"/>
          <w:szCs w:val="28"/>
          <w:lang w:val="ru-RU"/>
        </w:rPr>
        <w:t xml:space="preserve">П </w:t>
      </w:r>
      <w:proofErr w:type="spellStart"/>
      <w:r w:rsidRPr="00CE5625">
        <w:rPr>
          <w:sz w:val="28"/>
          <w:szCs w:val="28"/>
          <w:lang w:val="ru-RU"/>
        </w:rPr>
        <w:t>бакалавриата</w:t>
      </w:r>
      <w:proofErr w:type="spellEnd"/>
      <w:r w:rsidRPr="00CE5625">
        <w:rPr>
          <w:sz w:val="28"/>
          <w:szCs w:val="28"/>
          <w:lang w:val="ru-RU"/>
        </w:rPr>
        <w:t xml:space="preserve"> составляют:</w:t>
      </w:r>
    </w:p>
    <w:p w:rsidR="00631BFE" w:rsidRPr="00CE5625" w:rsidRDefault="00631BFE" w:rsidP="00BC3E9A">
      <w:pPr>
        <w:pStyle w:val="Default"/>
        <w:ind w:firstLine="709"/>
        <w:jc w:val="both"/>
        <w:rPr>
          <w:sz w:val="28"/>
          <w:szCs w:val="28"/>
        </w:rPr>
      </w:pPr>
      <w:r w:rsidRPr="00CE5625">
        <w:rPr>
          <w:sz w:val="28"/>
          <w:szCs w:val="28"/>
        </w:rPr>
        <w:t xml:space="preserve">- Закон Донецкой Народной Республики «Об образовании», принятый Постановлением Народного Совета Донецкой Народной Республики от 19 июня 2015 г. № 55-IHC (с изменениями, внесенными Законом от 04 марта 2016 № 111-IНС); </w:t>
      </w:r>
    </w:p>
    <w:p w:rsidR="00631BFE" w:rsidRPr="00CE5625" w:rsidRDefault="00631BFE" w:rsidP="00BC3E9A">
      <w:pPr>
        <w:pStyle w:val="3"/>
        <w:shd w:val="clear" w:color="auto" w:fill="auto"/>
        <w:spacing w:after="0" w:line="240" w:lineRule="auto"/>
        <w:ind w:firstLine="527"/>
        <w:jc w:val="both"/>
        <w:rPr>
          <w:sz w:val="28"/>
          <w:szCs w:val="28"/>
          <w:lang w:val="ru-RU"/>
        </w:rPr>
      </w:pPr>
      <w:r w:rsidRPr="00CE5625">
        <w:rPr>
          <w:sz w:val="28"/>
          <w:szCs w:val="28"/>
          <w:lang w:val="ru-RU"/>
        </w:rPr>
        <w:t>- «Положение об организации учебного процесса в образовательных организациях высшего профессионального образования Донецкой Народной Республики», утвержденное приказом Министерства образования и науки Донецкой Народной Республики от 07 августа 2015 г. № 380 (с изменениями, внесенными приказом Министерства образования и науки Донецкой Народной Республики от30.10.2015 г. № 750)</w:t>
      </w:r>
    </w:p>
    <w:p w:rsidR="004A4F3F" w:rsidRPr="00CE5625" w:rsidRDefault="00631BFE" w:rsidP="00BC3E9A">
      <w:pPr>
        <w:pStyle w:val="3"/>
        <w:shd w:val="clear" w:color="auto" w:fill="auto"/>
        <w:spacing w:after="0" w:line="240" w:lineRule="auto"/>
        <w:ind w:firstLine="527"/>
        <w:jc w:val="both"/>
        <w:rPr>
          <w:sz w:val="28"/>
          <w:szCs w:val="28"/>
          <w:lang w:val="ru-RU"/>
        </w:rPr>
      </w:pPr>
      <w:r w:rsidRPr="00CE5625">
        <w:rPr>
          <w:sz w:val="28"/>
          <w:szCs w:val="28"/>
          <w:lang w:val="ru-RU"/>
        </w:rPr>
        <w:t>-</w:t>
      </w:r>
      <w:r w:rsidR="004A4F3F" w:rsidRPr="00CE5625">
        <w:rPr>
          <w:sz w:val="28"/>
          <w:szCs w:val="28"/>
          <w:lang w:val="ru-RU"/>
        </w:rPr>
        <w:t xml:space="preserve"> Государственный образовательный стандарт высшего профессионального образования по направлению подготовки </w:t>
      </w:r>
      <w:r w:rsidR="004A4F3F" w:rsidRPr="00CE5625">
        <w:rPr>
          <w:rStyle w:val="a5"/>
          <w:i w:val="0"/>
          <w:sz w:val="28"/>
          <w:szCs w:val="28"/>
          <w:lang w:val="ru-RU"/>
        </w:rPr>
        <w:t>40.03.01 Юриспруденция</w:t>
      </w:r>
      <w:r w:rsidR="004A4F3F" w:rsidRPr="00CE5625">
        <w:rPr>
          <w:sz w:val="28"/>
          <w:szCs w:val="28"/>
          <w:lang w:val="ru-RU"/>
        </w:rPr>
        <w:t xml:space="preserve"> (квалификация «Бакалавр»), утвержденный приказом  Министерства образования и науки Донецкой Народной Республики от 04.04.2016 г. № 297;</w:t>
      </w:r>
    </w:p>
    <w:p w:rsidR="004A4F3F" w:rsidRPr="00CE5625" w:rsidRDefault="004A4F3F" w:rsidP="00BC3E9A">
      <w:pPr>
        <w:pStyle w:val="3"/>
        <w:shd w:val="clear" w:color="auto" w:fill="auto"/>
        <w:spacing w:after="0" w:line="240" w:lineRule="auto"/>
        <w:ind w:firstLine="527"/>
        <w:jc w:val="both"/>
        <w:rPr>
          <w:sz w:val="28"/>
          <w:szCs w:val="28"/>
          <w:lang w:val="ru-RU"/>
        </w:rPr>
      </w:pPr>
      <w:r w:rsidRPr="00CE5625">
        <w:rPr>
          <w:sz w:val="28"/>
          <w:szCs w:val="28"/>
          <w:lang w:val="ru-RU"/>
        </w:rPr>
        <w:t>– нормативно-методические документы Министерства образования и науки ДНР;</w:t>
      </w:r>
    </w:p>
    <w:p w:rsidR="004A4F3F" w:rsidRPr="00CE5625" w:rsidRDefault="004A4F3F" w:rsidP="00BC3E9A">
      <w:pPr>
        <w:pStyle w:val="40"/>
        <w:shd w:val="clear" w:color="auto" w:fill="auto"/>
        <w:tabs>
          <w:tab w:val="left" w:leader="underscore" w:pos="6312"/>
        </w:tabs>
        <w:spacing w:before="0" w:after="0" w:line="240" w:lineRule="auto"/>
        <w:ind w:firstLine="560"/>
        <w:rPr>
          <w:rStyle w:val="41"/>
          <w:sz w:val="28"/>
          <w:szCs w:val="28"/>
        </w:rPr>
      </w:pPr>
      <w:r w:rsidRPr="00CE5625">
        <w:rPr>
          <w:rStyle w:val="41"/>
          <w:sz w:val="28"/>
          <w:szCs w:val="28"/>
        </w:rPr>
        <w:t>– Устав ГОУ ВПО «Донецкий национальный университет»;</w:t>
      </w:r>
    </w:p>
    <w:p w:rsidR="004A4F3F" w:rsidRPr="00CE5625" w:rsidRDefault="004A4F3F" w:rsidP="00BC3E9A">
      <w:pPr>
        <w:pStyle w:val="40"/>
        <w:shd w:val="clear" w:color="auto" w:fill="auto"/>
        <w:tabs>
          <w:tab w:val="left" w:leader="underscore" w:pos="6312"/>
        </w:tabs>
        <w:spacing w:before="0" w:after="0" w:line="240" w:lineRule="auto"/>
        <w:ind w:firstLine="560"/>
        <w:rPr>
          <w:bCs/>
          <w:i w:val="0"/>
          <w:sz w:val="28"/>
          <w:szCs w:val="28"/>
          <w:lang w:val="ru-RU"/>
        </w:rPr>
      </w:pPr>
      <w:r w:rsidRPr="00CE5625">
        <w:rPr>
          <w:rStyle w:val="41"/>
          <w:sz w:val="28"/>
          <w:szCs w:val="28"/>
        </w:rPr>
        <w:t>– локальные акты Донецкого национального университета</w:t>
      </w:r>
      <w:bookmarkStart w:id="1" w:name="bookmark29"/>
      <w:bookmarkStart w:id="2" w:name="_Toc438646687"/>
      <w:bookmarkStart w:id="3" w:name="_Toc438646753"/>
      <w:r w:rsidRPr="00CE5625">
        <w:rPr>
          <w:rStyle w:val="41"/>
          <w:sz w:val="28"/>
          <w:szCs w:val="28"/>
        </w:rPr>
        <w:t>.</w:t>
      </w:r>
    </w:p>
    <w:p w:rsidR="004A4F3F" w:rsidRPr="00CE5625" w:rsidRDefault="004A4F3F" w:rsidP="00BC3E9A">
      <w:pPr>
        <w:widowControl w:val="0"/>
        <w:tabs>
          <w:tab w:val="left" w:pos="567"/>
        </w:tabs>
        <w:spacing w:after="0" w:line="240" w:lineRule="auto"/>
        <w:ind w:firstLine="689"/>
        <w:jc w:val="both"/>
        <w:outlineLvl w:val="1"/>
        <w:rPr>
          <w:rFonts w:ascii="Times New Roman" w:eastAsiaTheme="minorHAnsi" w:hAnsi="Times New Roman" w:cs="Times New Roman"/>
          <w:b/>
          <w:bCs/>
          <w:noProof w:val="0"/>
          <w:spacing w:val="4"/>
          <w:sz w:val="28"/>
          <w:szCs w:val="28"/>
        </w:rPr>
      </w:pPr>
      <w:bookmarkStart w:id="4" w:name="bookmark30"/>
      <w:bookmarkStart w:id="5" w:name="_Toc438646688"/>
      <w:bookmarkStart w:id="6" w:name="_Toc438646754"/>
      <w:bookmarkEnd w:id="1"/>
      <w:bookmarkEnd w:id="2"/>
      <w:bookmarkEnd w:id="3"/>
      <w:r w:rsidRPr="00CE5625">
        <w:rPr>
          <w:rFonts w:ascii="Times New Roman" w:eastAsiaTheme="minorHAnsi" w:hAnsi="Times New Roman" w:cs="Times New Roman"/>
          <w:b/>
          <w:bCs/>
          <w:noProof w:val="0"/>
          <w:spacing w:val="4"/>
          <w:sz w:val="28"/>
          <w:szCs w:val="28"/>
        </w:rPr>
        <w:t xml:space="preserve">1.3. Общая характеристика </w:t>
      </w:r>
      <w:r w:rsidR="00835D00" w:rsidRPr="00CE5625">
        <w:rPr>
          <w:rFonts w:ascii="Times New Roman" w:eastAsiaTheme="minorHAnsi" w:hAnsi="Times New Roman" w:cs="Times New Roman"/>
          <w:b/>
          <w:bCs/>
          <w:noProof w:val="0"/>
          <w:spacing w:val="4"/>
          <w:sz w:val="28"/>
          <w:szCs w:val="28"/>
        </w:rPr>
        <w:t>основной</w:t>
      </w:r>
      <w:r w:rsidR="00631BFE" w:rsidRPr="00CE5625">
        <w:rPr>
          <w:rFonts w:ascii="Times New Roman" w:eastAsiaTheme="minorHAnsi" w:hAnsi="Times New Roman" w:cs="Times New Roman"/>
          <w:b/>
          <w:bCs/>
          <w:noProof w:val="0"/>
          <w:spacing w:val="4"/>
          <w:sz w:val="28"/>
          <w:szCs w:val="28"/>
        </w:rPr>
        <w:t xml:space="preserve"> </w:t>
      </w:r>
      <w:r w:rsidRPr="00CE5625">
        <w:rPr>
          <w:rFonts w:ascii="Times New Roman" w:eastAsiaTheme="minorHAnsi" w:hAnsi="Times New Roman" w:cs="Times New Roman"/>
          <w:b/>
          <w:bCs/>
          <w:noProof w:val="0"/>
          <w:spacing w:val="4"/>
          <w:sz w:val="28"/>
          <w:szCs w:val="28"/>
        </w:rPr>
        <w:t>образовательной программы высшего профессионального образования (</w:t>
      </w:r>
      <w:proofErr w:type="spellStart"/>
      <w:r w:rsidRPr="00CE5625">
        <w:rPr>
          <w:rFonts w:ascii="Times New Roman" w:eastAsiaTheme="minorHAnsi" w:hAnsi="Times New Roman" w:cs="Times New Roman"/>
          <w:b/>
          <w:bCs/>
          <w:noProof w:val="0"/>
          <w:spacing w:val="4"/>
          <w:sz w:val="28"/>
          <w:szCs w:val="28"/>
        </w:rPr>
        <w:t>бакалавриат</w:t>
      </w:r>
      <w:proofErr w:type="spellEnd"/>
      <w:r w:rsidRPr="00CE5625">
        <w:rPr>
          <w:rFonts w:ascii="Times New Roman" w:eastAsiaTheme="minorHAnsi" w:hAnsi="Times New Roman" w:cs="Times New Roman"/>
          <w:b/>
          <w:bCs/>
          <w:noProof w:val="0"/>
          <w:spacing w:val="4"/>
          <w:sz w:val="28"/>
          <w:szCs w:val="28"/>
        </w:rPr>
        <w:t>)</w:t>
      </w:r>
    </w:p>
    <w:p w:rsidR="004A4F3F" w:rsidRPr="00CE5625" w:rsidRDefault="004A4F3F" w:rsidP="00BC3E9A">
      <w:pPr>
        <w:widowControl w:val="0"/>
        <w:tabs>
          <w:tab w:val="left" w:leader="underscore" w:pos="9052"/>
        </w:tabs>
        <w:spacing w:after="0" w:line="240" w:lineRule="auto"/>
        <w:ind w:firstLine="851"/>
        <w:jc w:val="both"/>
        <w:outlineLvl w:val="1"/>
        <w:rPr>
          <w:rFonts w:ascii="Times New Roman" w:hAnsi="Times New Roman" w:cs="Times New Roman"/>
          <w:iCs/>
          <w:sz w:val="28"/>
          <w:szCs w:val="28"/>
        </w:rPr>
      </w:pPr>
      <w:r w:rsidRPr="00CE5625">
        <w:rPr>
          <w:rFonts w:ascii="Times New Roman" w:eastAsiaTheme="minorHAnsi" w:hAnsi="Times New Roman" w:cs="Times New Roman"/>
          <w:bCs/>
          <w:i/>
          <w:noProof w:val="0"/>
          <w:spacing w:val="4"/>
          <w:sz w:val="28"/>
          <w:szCs w:val="28"/>
        </w:rPr>
        <w:t xml:space="preserve">1.3.1. </w:t>
      </w:r>
      <w:proofErr w:type="gramStart"/>
      <w:r w:rsidRPr="00CE5625">
        <w:rPr>
          <w:rFonts w:ascii="Times New Roman" w:eastAsiaTheme="minorHAnsi" w:hAnsi="Times New Roman" w:cs="Times New Roman"/>
          <w:bCs/>
          <w:i/>
          <w:noProof w:val="0"/>
          <w:spacing w:val="4"/>
          <w:sz w:val="28"/>
          <w:szCs w:val="28"/>
        </w:rPr>
        <w:t>Цель (миссия) О</w:t>
      </w:r>
      <w:r w:rsidR="00835D00" w:rsidRPr="00CE5625">
        <w:rPr>
          <w:rFonts w:ascii="Times New Roman" w:eastAsiaTheme="minorHAnsi" w:hAnsi="Times New Roman" w:cs="Times New Roman"/>
          <w:bCs/>
          <w:i/>
          <w:noProof w:val="0"/>
          <w:spacing w:val="4"/>
          <w:sz w:val="28"/>
          <w:szCs w:val="28"/>
        </w:rPr>
        <w:t>О</w:t>
      </w:r>
      <w:r w:rsidRPr="00CE5625">
        <w:rPr>
          <w:rFonts w:ascii="Times New Roman" w:eastAsiaTheme="minorHAnsi" w:hAnsi="Times New Roman" w:cs="Times New Roman"/>
          <w:bCs/>
          <w:i/>
          <w:noProof w:val="0"/>
          <w:spacing w:val="4"/>
          <w:sz w:val="28"/>
          <w:szCs w:val="28"/>
        </w:rPr>
        <w:t xml:space="preserve">П </w:t>
      </w:r>
      <w:proofErr w:type="spellStart"/>
      <w:r w:rsidRPr="00CE5625">
        <w:rPr>
          <w:rFonts w:ascii="Times New Roman" w:eastAsiaTheme="minorHAnsi" w:hAnsi="Times New Roman" w:cs="Times New Roman"/>
          <w:bCs/>
          <w:i/>
          <w:noProof w:val="0"/>
          <w:spacing w:val="4"/>
          <w:sz w:val="28"/>
          <w:szCs w:val="28"/>
        </w:rPr>
        <w:t>бакалавриата</w:t>
      </w:r>
      <w:proofErr w:type="spellEnd"/>
      <w:r w:rsidRPr="00CE5625">
        <w:rPr>
          <w:rFonts w:ascii="Times New Roman" w:eastAsiaTheme="minorHAnsi" w:hAnsi="Times New Roman" w:cs="Times New Roman"/>
          <w:bCs/>
          <w:i/>
          <w:noProof w:val="0"/>
          <w:spacing w:val="4"/>
          <w:sz w:val="28"/>
          <w:szCs w:val="28"/>
        </w:rPr>
        <w:t xml:space="preserve"> </w:t>
      </w:r>
      <w:r w:rsidRPr="00CE5625">
        <w:rPr>
          <w:rFonts w:ascii="Times New Roman" w:eastAsiaTheme="minorHAnsi" w:hAnsi="Times New Roman" w:cs="Times New Roman"/>
          <w:bCs/>
          <w:noProof w:val="0"/>
          <w:spacing w:val="4"/>
          <w:sz w:val="28"/>
          <w:szCs w:val="28"/>
        </w:rPr>
        <w:t xml:space="preserve">заключается </w:t>
      </w:r>
      <w:r w:rsidRPr="00CE5625">
        <w:rPr>
          <w:rFonts w:ascii="Times New Roman" w:hAnsi="Times New Roman" w:cs="Times New Roman"/>
          <w:bCs/>
          <w:sz w:val="28"/>
          <w:szCs w:val="28"/>
        </w:rPr>
        <w:t>в</w:t>
      </w:r>
      <w:r w:rsidRPr="00CE5625">
        <w:rPr>
          <w:rStyle w:val="a5"/>
          <w:i w:val="0"/>
          <w:sz w:val="28"/>
          <w:szCs w:val="28"/>
        </w:rPr>
        <w:t xml:space="preserve"> </w:t>
      </w:r>
      <w:bookmarkEnd w:id="4"/>
      <w:bookmarkEnd w:id="5"/>
      <w:bookmarkEnd w:id="6"/>
      <w:r w:rsidRPr="00CE5625">
        <w:rPr>
          <w:rFonts w:ascii="Times New Roman" w:hAnsi="Times New Roman" w:cs="Times New Roman"/>
          <w:iCs/>
          <w:sz w:val="28"/>
          <w:szCs w:val="28"/>
        </w:rPr>
        <w:t>качественной подготовке конкурентноспособных и компетентных кадров, обладающих высоким уровнем правовой культуры и правосознания, фундаментальными знаниями в области нормртворческой деятельности, востребованной современным рынком труда, государством и обществом, а также в формировании общекультурных, общепрофессиональных и профессиональных</w:t>
      </w:r>
      <w:r w:rsidRPr="00CE5625">
        <w:rPr>
          <w:rFonts w:ascii="Times New Roman" w:hAnsi="Times New Roman" w:cs="Times New Roman"/>
          <w:sz w:val="28"/>
          <w:szCs w:val="28"/>
        </w:rPr>
        <w:t xml:space="preserve"> </w:t>
      </w:r>
      <w:r w:rsidRPr="00CE5625">
        <w:rPr>
          <w:rFonts w:ascii="Times New Roman" w:hAnsi="Times New Roman" w:cs="Times New Roman"/>
          <w:iCs/>
          <w:sz w:val="28"/>
          <w:szCs w:val="28"/>
        </w:rPr>
        <w:lastRenderedPageBreak/>
        <w:t>компетенций в соответствии с требованиями ГОС ВПО по направлению подготовки 40.03.01 «Юриспруденция».</w:t>
      </w:r>
      <w:proofErr w:type="gramEnd"/>
    </w:p>
    <w:p w:rsidR="004A4F3F" w:rsidRPr="00CE5625" w:rsidRDefault="004A4F3F" w:rsidP="00BC3E9A">
      <w:pPr>
        <w:spacing w:after="0" w:line="240" w:lineRule="auto"/>
        <w:ind w:firstLine="992"/>
        <w:jc w:val="both"/>
        <w:rPr>
          <w:rFonts w:ascii="Times New Roman" w:hAnsi="Times New Roman" w:cs="Times New Roman"/>
          <w:bCs/>
          <w:i/>
          <w:sz w:val="28"/>
          <w:szCs w:val="28"/>
        </w:rPr>
      </w:pPr>
      <w:r w:rsidRPr="00CE5625">
        <w:rPr>
          <w:rFonts w:ascii="Times New Roman" w:hAnsi="Times New Roman" w:cs="Times New Roman"/>
          <w:bCs/>
          <w:i/>
          <w:sz w:val="28"/>
          <w:szCs w:val="28"/>
        </w:rPr>
        <w:t>1.3.2. Срок освоения О</w:t>
      </w:r>
      <w:r w:rsidR="00631BFE" w:rsidRPr="00CE5625">
        <w:rPr>
          <w:rFonts w:ascii="Times New Roman" w:hAnsi="Times New Roman" w:cs="Times New Roman"/>
          <w:bCs/>
          <w:i/>
          <w:sz w:val="28"/>
          <w:szCs w:val="28"/>
        </w:rPr>
        <w:t>О</w:t>
      </w:r>
      <w:r w:rsidRPr="00CE5625">
        <w:rPr>
          <w:rFonts w:ascii="Times New Roman" w:hAnsi="Times New Roman" w:cs="Times New Roman"/>
          <w:bCs/>
          <w:i/>
          <w:sz w:val="28"/>
          <w:szCs w:val="28"/>
        </w:rPr>
        <w:t xml:space="preserve">П бакалавриата. </w:t>
      </w:r>
    </w:p>
    <w:p w:rsidR="004A4F3F" w:rsidRPr="00CE5625" w:rsidRDefault="004A4F3F" w:rsidP="00BC3E9A">
      <w:pPr>
        <w:spacing w:after="0" w:line="240" w:lineRule="auto"/>
        <w:ind w:firstLine="992"/>
        <w:jc w:val="both"/>
        <w:rPr>
          <w:rFonts w:ascii="Times New Roman" w:hAnsi="Times New Roman" w:cs="Times New Roman"/>
          <w:bCs/>
          <w:i/>
          <w:sz w:val="28"/>
          <w:szCs w:val="28"/>
        </w:rPr>
      </w:pPr>
      <w:r w:rsidRPr="00CE5625">
        <w:rPr>
          <w:rFonts w:ascii="Times New Roman" w:hAnsi="Times New Roman" w:cs="Times New Roman"/>
          <w:sz w:val="28"/>
          <w:szCs w:val="28"/>
        </w:rPr>
        <w:t xml:space="preserve">Срок получения образования по программе бакалавриата 40.03.01 «Юриспруденция» по очной форме составляет 4 года, по заочной форме – 5 лет, по ускоренной форме </w:t>
      </w:r>
      <w:bookmarkStart w:id="7" w:name="bookmark32"/>
      <w:r w:rsidRPr="00CE5625">
        <w:rPr>
          <w:rFonts w:ascii="Times New Roman" w:hAnsi="Times New Roman" w:cs="Times New Roman"/>
          <w:sz w:val="28"/>
          <w:szCs w:val="28"/>
        </w:rPr>
        <w:t>на базе СПО – 3 года, включая каникулы, предоставляемые после прохождения итоговой государственной аттестации.</w:t>
      </w:r>
    </w:p>
    <w:p w:rsidR="004A4F3F" w:rsidRPr="00CE5625" w:rsidRDefault="004A4F3F" w:rsidP="00BC3E9A">
      <w:pPr>
        <w:pStyle w:val="20"/>
        <w:shd w:val="clear" w:color="auto" w:fill="auto"/>
        <w:tabs>
          <w:tab w:val="left" w:pos="851"/>
          <w:tab w:val="left" w:pos="1170"/>
          <w:tab w:val="left" w:leader="underscore" w:pos="9033"/>
        </w:tabs>
        <w:spacing w:line="240" w:lineRule="auto"/>
        <w:ind w:firstLine="851"/>
        <w:jc w:val="both"/>
        <w:rPr>
          <w:bCs/>
          <w:i/>
          <w:sz w:val="28"/>
          <w:szCs w:val="28"/>
          <w:lang w:val="ru-RU"/>
        </w:rPr>
      </w:pPr>
      <w:bookmarkStart w:id="8" w:name="_Toc438646689"/>
      <w:bookmarkStart w:id="9" w:name="_Toc438646755"/>
      <w:r w:rsidRPr="00CE5625">
        <w:rPr>
          <w:bCs/>
          <w:i/>
          <w:sz w:val="28"/>
          <w:szCs w:val="28"/>
          <w:lang w:val="ru-RU"/>
        </w:rPr>
        <w:t>1.3.3. Трудоемкость О</w:t>
      </w:r>
      <w:r w:rsidR="00631BFE" w:rsidRPr="00CE5625">
        <w:rPr>
          <w:bCs/>
          <w:i/>
          <w:sz w:val="28"/>
          <w:szCs w:val="28"/>
          <w:lang w:val="ru-RU"/>
        </w:rPr>
        <w:t>О</w:t>
      </w:r>
      <w:r w:rsidRPr="00CE5625">
        <w:rPr>
          <w:bCs/>
          <w:i/>
          <w:sz w:val="28"/>
          <w:szCs w:val="28"/>
          <w:lang w:val="ru-RU"/>
        </w:rPr>
        <w:t xml:space="preserve">П </w:t>
      </w:r>
      <w:proofErr w:type="spellStart"/>
      <w:r w:rsidRPr="00CE5625">
        <w:rPr>
          <w:bCs/>
          <w:i/>
          <w:sz w:val="28"/>
          <w:szCs w:val="28"/>
          <w:lang w:val="ru-RU"/>
        </w:rPr>
        <w:t>бакалавриата</w:t>
      </w:r>
      <w:bookmarkEnd w:id="7"/>
      <w:bookmarkEnd w:id="8"/>
      <w:bookmarkEnd w:id="9"/>
      <w:proofErr w:type="spellEnd"/>
      <w:r w:rsidRPr="00CE5625">
        <w:rPr>
          <w:bCs/>
          <w:i/>
          <w:sz w:val="28"/>
          <w:szCs w:val="28"/>
          <w:lang w:val="ru-RU"/>
        </w:rPr>
        <w:t xml:space="preserve">. </w:t>
      </w:r>
      <w:bookmarkStart w:id="10" w:name="_Toc438646690"/>
      <w:bookmarkStart w:id="11" w:name="_Toc438646756"/>
    </w:p>
    <w:p w:rsidR="004A4F3F" w:rsidRPr="00CE5625" w:rsidRDefault="004A4F3F" w:rsidP="00BC3E9A">
      <w:pPr>
        <w:pStyle w:val="20"/>
        <w:shd w:val="clear" w:color="auto" w:fill="auto"/>
        <w:tabs>
          <w:tab w:val="left" w:pos="851"/>
          <w:tab w:val="left" w:pos="1170"/>
          <w:tab w:val="left" w:leader="underscore" w:pos="9033"/>
        </w:tabs>
        <w:spacing w:line="240" w:lineRule="auto"/>
        <w:ind w:firstLine="851"/>
        <w:jc w:val="both"/>
        <w:rPr>
          <w:sz w:val="28"/>
          <w:szCs w:val="28"/>
          <w:lang w:val="ru-RU"/>
        </w:rPr>
      </w:pPr>
      <w:r w:rsidRPr="00CE5625">
        <w:rPr>
          <w:sz w:val="28"/>
          <w:szCs w:val="28"/>
          <w:lang w:val="ru-RU"/>
        </w:rPr>
        <w:t>Трудоемкость освоения обучающимся О</w:t>
      </w:r>
      <w:r w:rsidR="00631BFE" w:rsidRPr="00CE5625">
        <w:rPr>
          <w:sz w:val="28"/>
          <w:szCs w:val="28"/>
          <w:lang w:val="ru-RU"/>
        </w:rPr>
        <w:t>О</w:t>
      </w:r>
      <w:r w:rsidRPr="00CE5625">
        <w:rPr>
          <w:sz w:val="28"/>
          <w:szCs w:val="28"/>
          <w:lang w:val="ru-RU"/>
        </w:rPr>
        <w:t xml:space="preserve">П </w:t>
      </w:r>
      <w:proofErr w:type="spellStart"/>
      <w:r w:rsidRPr="00CE5625">
        <w:rPr>
          <w:sz w:val="28"/>
          <w:szCs w:val="28"/>
          <w:lang w:val="ru-RU"/>
        </w:rPr>
        <w:t>бакалавриата</w:t>
      </w:r>
      <w:proofErr w:type="spellEnd"/>
      <w:r w:rsidRPr="00CE5625">
        <w:rPr>
          <w:sz w:val="28"/>
          <w:szCs w:val="28"/>
          <w:lang w:val="ru-RU"/>
        </w:rPr>
        <w:t xml:space="preserve"> 40.03.01 «Юриспруденция» за весь период обучения в соответствии с ГОС ВПО по данному направлению составляет 240 зачетных единиц и включает все виды аудиторной и самостоятельной работы студента, практики и время, отводимое на контроль качества освоения студентом О</w:t>
      </w:r>
      <w:r w:rsidR="00631BFE" w:rsidRPr="00CE5625">
        <w:rPr>
          <w:sz w:val="28"/>
          <w:szCs w:val="28"/>
          <w:lang w:val="ru-RU"/>
        </w:rPr>
        <w:t>О</w:t>
      </w:r>
      <w:r w:rsidRPr="00CE5625">
        <w:rPr>
          <w:sz w:val="28"/>
          <w:szCs w:val="28"/>
          <w:lang w:val="ru-RU"/>
        </w:rPr>
        <w:t>П.</w:t>
      </w:r>
      <w:bookmarkEnd w:id="10"/>
      <w:bookmarkEnd w:id="11"/>
    </w:p>
    <w:p w:rsidR="004A4F3F" w:rsidRPr="00CE5625" w:rsidRDefault="004A4F3F" w:rsidP="00BC3E9A">
      <w:pPr>
        <w:pStyle w:val="3"/>
        <w:shd w:val="clear" w:color="auto" w:fill="auto"/>
        <w:spacing w:after="0" w:line="240" w:lineRule="auto"/>
        <w:ind w:firstLine="560"/>
        <w:jc w:val="both"/>
        <w:rPr>
          <w:sz w:val="28"/>
          <w:szCs w:val="28"/>
          <w:lang w:val="ru-RU"/>
        </w:rPr>
      </w:pPr>
      <w:r w:rsidRPr="00CE5625">
        <w:rPr>
          <w:sz w:val="28"/>
          <w:szCs w:val="28"/>
          <w:lang w:val="ru-RU"/>
        </w:rPr>
        <w:t>Одна зачетная единица соответствует 36 академическим часам.</w:t>
      </w:r>
    </w:p>
    <w:p w:rsidR="004A4F3F" w:rsidRPr="00CE5625" w:rsidRDefault="004A4F3F" w:rsidP="00BC3E9A">
      <w:pPr>
        <w:pStyle w:val="3"/>
        <w:shd w:val="clear" w:color="auto" w:fill="auto"/>
        <w:spacing w:after="0" w:line="240" w:lineRule="auto"/>
        <w:ind w:firstLine="560"/>
        <w:jc w:val="both"/>
        <w:rPr>
          <w:sz w:val="28"/>
          <w:szCs w:val="28"/>
          <w:lang w:val="ru-RU"/>
        </w:rPr>
      </w:pPr>
      <w:r w:rsidRPr="00CE5625">
        <w:rPr>
          <w:i/>
          <w:sz w:val="28"/>
          <w:szCs w:val="28"/>
          <w:lang w:val="ru-RU"/>
        </w:rPr>
        <w:t>Форма обучения:</w:t>
      </w:r>
      <w:r w:rsidRPr="00CE5625">
        <w:rPr>
          <w:sz w:val="28"/>
          <w:szCs w:val="28"/>
          <w:lang w:val="ru-RU"/>
        </w:rPr>
        <w:t xml:space="preserve"> очная, заочная.</w:t>
      </w:r>
    </w:p>
    <w:p w:rsidR="004A4F3F" w:rsidRPr="00CE5625" w:rsidRDefault="004A4F3F" w:rsidP="00BC3E9A">
      <w:pPr>
        <w:pStyle w:val="3"/>
        <w:shd w:val="clear" w:color="auto" w:fill="auto"/>
        <w:spacing w:after="0" w:line="240" w:lineRule="auto"/>
        <w:ind w:firstLine="560"/>
        <w:jc w:val="both"/>
        <w:rPr>
          <w:sz w:val="28"/>
          <w:szCs w:val="28"/>
          <w:lang w:val="ru-RU"/>
        </w:rPr>
      </w:pPr>
      <w:r w:rsidRPr="00CE5625">
        <w:rPr>
          <w:i/>
          <w:sz w:val="28"/>
          <w:szCs w:val="28"/>
          <w:lang w:val="ru-RU"/>
        </w:rPr>
        <w:t>Язык обучения</w:t>
      </w:r>
      <w:r w:rsidRPr="00CE5625">
        <w:rPr>
          <w:sz w:val="28"/>
          <w:szCs w:val="28"/>
          <w:lang w:val="ru-RU"/>
        </w:rPr>
        <w:t xml:space="preserve">: образовательная деятельность по образовательной программе </w:t>
      </w:r>
      <w:proofErr w:type="spellStart"/>
      <w:r w:rsidRPr="00CE5625">
        <w:rPr>
          <w:sz w:val="28"/>
          <w:szCs w:val="28"/>
          <w:lang w:val="ru-RU"/>
        </w:rPr>
        <w:t>бакалавриата</w:t>
      </w:r>
      <w:proofErr w:type="spellEnd"/>
      <w:r w:rsidRPr="00CE5625">
        <w:rPr>
          <w:sz w:val="28"/>
          <w:szCs w:val="28"/>
          <w:lang w:val="ru-RU"/>
        </w:rPr>
        <w:t xml:space="preserve"> осуществляется </w:t>
      </w:r>
      <w:r w:rsidR="00631BFE" w:rsidRPr="00CE5625">
        <w:rPr>
          <w:sz w:val="28"/>
          <w:szCs w:val="28"/>
          <w:lang w:val="ru-RU"/>
        </w:rPr>
        <w:t>на русском языке как государственном языке Донецкой Народной Республики</w:t>
      </w:r>
      <w:r w:rsidR="00631BFE" w:rsidRPr="00CE5625">
        <w:rPr>
          <w:sz w:val="28"/>
          <w:szCs w:val="28"/>
          <w:lang w:val="ru-RU" w:eastAsia="ru-RU"/>
        </w:rPr>
        <w:t>.</w:t>
      </w:r>
    </w:p>
    <w:p w:rsidR="004A4F3F" w:rsidRPr="00CE5625" w:rsidRDefault="004A4F3F" w:rsidP="00BC3E9A">
      <w:pPr>
        <w:pStyle w:val="20"/>
        <w:shd w:val="clear" w:color="auto" w:fill="auto"/>
        <w:tabs>
          <w:tab w:val="left" w:pos="993"/>
        </w:tabs>
        <w:spacing w:line="240" w:lineRule="auto"/>
        <w:ind w:firstLine="709"/>
        <w:jc w:val="both"/>
        <w:rPr>
          <w:b/>
          <w:sz w:val="28"/>
          <w:szCs w:val="28"/>
          <w:lang w:val="ru-RU"/>
        </w:rPr>
      </w:pPr>
      <w:bookmarkStart w:id="12" w:name="bookmark33"/>
      <w:bookmarkStart w:id="13" w:name="_Toc438646691"/>
      <w:bookmarkStart w:id="14" w:name="_Toc438646757"/>
      <w:r w:rsidRPr="00CE5625">
        <w:rPr>
          <w:b/>
          <w:bCs/>
          <w:sz w:val="28"/>
          <w:szCs w:val="28"/>
          <w:lang w:val="ru-RU"/>
        </w:rPr>
        <w:t>1.4. Требования к абитуриенту</w:t>
      </w:r>
      <w:bookmarkEnd w:id="12"/>
      <w:bookmarkEnd w:id="13"/>
      <w:bookmarkEnd w:id="14"/>
      <w:r w:rsidRPr="00CE5625">
        <w:rPr>
          <w:b/>
          <w:bCs/>
          <w:sz w:val="28"/>
          <w:szCs w:val="28"/>
          <w:lang w:val="ru-RU"/>
        </w:rPr>
        <w:t xml:space="preserve"> </w:t>
      </w:r>
      <w:r w:rsidRPr="00CE5625">
        <w:rPr>
          <w:b/>
          <w:sz w:val="28"/>
          <w:szCs w:val="28"/>
          <w:lang w:val="ru-RU"/>
        </w:rPr>
        <w:t xml:space="preserve"> </w:t>
      </w:r>
    </w:p>
    <w:p w:rsidR="004A4F3F" w:rsidRPr="00CE5625" w:rsidRDefault="004A4F3F" w:rsidP="00BC3E9A">
      <w:pPr>
        <w:pStyle w:val="3"/>
        <w:shd w:val="clear" w:color="auto" w:fill="auto"/>
        <w:spacing w:after="0" w:line="240" w:lineRule="auto"/>
        <w:ind w:firstLine="709"/>
        <w:jc w:val="both"/>
        <w:rPr>
          <w:rFonts w:eastAsia="Calibri"/>
          <w:sz w:val="28"/>
          <w:szCs w:val="28"/>
          <w:lang w:val="ru-RU"/>
        </w:rPr>
      </w:pPr>
      <w:r w:rsidRPr="00CE5625">
        <w:rPr>
          <w:rFonts w:eastAsia="Calibri"/>
          <w:sz w:val="28"/>
          <w:szCs w:val="28"/>
          <w:lang w:val="ru-RU"/>
        </w:rPr>
        <w:t xml:space="preserve">Абитуриент должен иметь документ государственного образца о среднем (полном) общем образовании или среднем профессиональном образовании. </w:t>
      </w:r>
    </w:p>
    <w:p w:rsidR="004A4F3F" w:rsidRPr="00CE5625" w:rsidRDefault="004A4F3F" w:rsidP="00BC3E9A">
      <w:pPr>
        <w:pStyle w:val="3"/>
        <w:shd w:val="clear" w:color="auto" w:fill="auto"/>
        <w:spacing w:after="0" w:line="240" w:lineRule="auto"/>
        <w:ind w:firstLine="709"/>
        <w:jc w:val="both"/>
        <w:rPr>
          <w:rFonts w:eastAsia="Calibri"/>
          <w:sz w:val="28"/>
          <w:szCs w:val="28"/>
          <w:lang w:val="ru-RU"/>
        </w:rPr>
      </w:pPr>
      <w:r w:rsidRPr="00CE5625">
        <w:rPr>
          <w:rFonts w:eastAsia="Calibri"/>
          <w:sz w:val="28"/>
          <w:szCs w:val="28"/>
          <w:lang w:val="ru-RU"/>
        </w:rPr>
        <w:t>В случае принятия решения о вступительных экзаменах при приеме для обучения по О</w:t>
      </w:r>
      <w:r w:rsidR="00631BFE" w:rsidRPr="00CE5625">
        <w:rPr>
          <w:rFonts w:eastAsia="Calibri"/>
          <w:sz w:val="28"/>
          <w:szCs w:val="28"/>
          <w:lang w:val="ru-RU"/>
        </w:rPr>
        <w:t>О</w:t>
      </w:r>
      <w:r w:rsidRPr="00CE5625">
        <w:rPr>
          <w:rFonts w:eastAsia="Calibri"/>
          <w:sz w:val="28"/>
          <w:szCs w:val="28"/>
          <w:lang w:val="ru-RU"/>
        </w:rPr>
        <w:t xml:space="preserve">П </w:t>
      </w:r>
      <w:proofErr w:type="spellStart"/>
      <w:r w:rsidRPr="00CE5625">
        <w:rPr>
          <w:rFonts w:eastAsia="Calibri"/>
          <w:sz w:val="28"/>
          <w:szCs w:val="28"/>
          <w:lang w:val="ru-RU"/>
        </w:rPr>
        <w:t>бакалавриата</w:t>
      </w:r>
      <w:proofErr w:type="spellEnd"/>
      <w:r w:rsidRPr="00CE5625">
        <w:rPr>
          <w:rFonts w:eastAsia="Calibri"/>
          <w:sz w:val="28"/>
          <w:szCs w:val="28"/>
          <w:lang w:val="ru-RU"/>
        </w:rPr>
        <w:t xml:space="preserve"> по направлению подготовки 40.03.01 «Юриспруденция» проводится вступительный экзамен по профильному предмету.</w:t>
      </w:r>
    </w:p>
    <w:p w:rsidR="004A4F3F" w:rsidRPr="00CE5625" w:rsidRDefault="004A4F3F" w:rsidP="00BC3E9A">
      <w:pPr>
        <w:pStyle w:val="3"/>
        <w:shd w:val="clear" w:color="auto" w:fill="auto"/>
        <w:spacing w:after="0" w:line="240" w:lineRule="auto"/>
        <w:ind w:firstLine="560"/>
        <w:jc w:val="both"/>
        <w:rPr>
          <w:i/>
          <w:sz w:val="22"/>
          <w:szCs w:val="22"/>
          <w:lang w:val="ru-RU"/>
        </w:rPr>
      </w:pPr>
    </w:p>
    <w:p w:rsidR="004A4F3F" w:rsidRPr="00CE5625" w:rsidRDefault="00631BFE" w:rsidP="00BC3E9A">
      <w:pPr>
        <w:pStyle w:val="20"/>
        <w:shd w:val="clear" w:color="auto" w:fill="auto"/>
        <w:tabs>
          <w:tab w:val="left" w:pos="1042"/>
          <w:tab w:val="left" w:leader="underscore" w:pos="6678"/>
        </w:tabs>
        <w:spacing w:line="240" w:lineRule="auto"/>
        <w:ind w:right="20" w:firstLine="0"/>
        <w:jc w:val="center"/>
        <w:rPr>
          <w:b/>
          <w:bCs/>
          <w:sz w:val="28"/>
          <w:szCs w:val="28"/>
          <w:lang w:val="ru-RU"/>
        </w:rPr>
      </w:pPr>
      <w:r w:rsidRPr="00CE5625">
        <w:rPr>
          <w:b/>
          <w:bCs/>
          <w:sz w:val="28"/>
          <w:szCs w:val="28"/>
          <w:lang w:val="ru-RU"/>
        </w:rPr>
        <w:t xml:space="preserve">2. ХАРАКТЕРИСТИКА </w:t>
      </w:r>
      <w:proofErr w:type="gramStart"/>
      <w:r w:rsidRPr="00CE5625">
        <w:rPr>
          <w:b/>
          <w:bCs/>
          <w:sz w:val="28"/>
          <w:szCs w:val="28"/>
          <w:lang w:val="ru-RU"/>
        </w:rPr>
        <w:t>ПРОФЕССИОНАЛЬНОЙ</w:t>
      </w:r>
      <w:proofErr w:type="gramEnd"/>
    </w:p>
    <w:p w:rsidR="004A4F3F" w:rsidRPr="00CE5625" w:rsidRDefault="00631BFE" w:rsidP="00BC3E9A">
      <w:pPr>
        <w:pStyle w:val="20"/>
        <w:shd w:val="clear" w:color="auto" w:fill="auto"/>
        <w:tabs>
          <w:tab w:val="left" w:pos="1042"/>
          <w:tab w:val="left" w:leader="underscore" w:pos="6678"/>
        </w:tabs>
        <w:spacing w:line="240" w:lineRule="auto"/>
        <w:ind w:right="20" w:firstLine="0"/>
        <w:jc w:val="center"/>
        <w:rPr>
          <w:b/>
          <w:bCs/>
          <w:sz w:val="28"/>
          <w:szCs w:val="28"/>
          <w:lang w:val="ru-RU"/>
        </w:rPr>
      </w:pPr>
      <w:r w:rsidRPr="00CE5625">
        <w:rPr>
          <w:b/>
          <w:bCs/>
          <w:sz w:val="28"/>
          <w:szCs w:val="28"/>
          <w:lang w:val="ru-RU"/>
        </w:rPr>
        <w:t xml:space="preserve"> ДЕЯТЕЛЬНОСТИ ВЫПУСКНИКА ООП БАКАЛАВРИАТА</w:t>
      </w:r>
    </w:p>
    <w:p w:rsidR="004A4F3F" w:rsidRPr="00CE5625" w:rsidRDefault="00631BFE" w:rsidP="00BC3E9A">
      <w:pPr>
        <w:pStyle w:val="20"/>
        <w:shd w:val="clear" w:color="auto" w:fill="auto"/>
        <w:tabs>
          <w:tab w:val="left" w:pos="1042"/>
          <w:tab w:val="left" w:leader="underscore" w:pos="6678"/>
        </w:tabs>
        <w:spacing w:line="240" w:lineRule="auto"/>
        <w:ind w:right="20" w:firstLine="0"/>
        <w:jc w:val="center"/>
        <w:rPr>
          <w:b/>
          <w:bCs/>
          <w:sz w:val="28"/>
          <w:szCs w:val="28"/>
          <w:lang w:val="ru-RU"/>
        </w:rPr>
      </w:pPr>
      <w:r w:rsidRPr="00CE5625">
        <w:rPr>
          <w:b/>
          <w:bCs/>
          <w:sz w:val="28"/>
          <w:szCs w:val="28"/>
          <w:lang w:val="ru-RU"/>
        </w:rPr>
        <w:t xml:space="preserve"> ПО НАПРАВЛЕНИЮ ПОДГОТОВКИ 40.03.01 ЮРИСПРУДЕНЦИЯ</w:t>
      </w:r>
    </w:p>
    <w:p w:rsidR="004A4F3F" w:rsidRPr="00CE5625" w:rsidRDefault="004A4F3F" w:rsidP="00BC3E9A">
      <w:pPr>
        <w:pStyle w:val="20"/>
        <w:shd w:val="clear" w:color="auto" w:fill="auto"/>
        <w:tabs>
          <w:tab w:val="left" w:pos="1042"/>
          <w:tab w:val="left" w:leader="underscore" w:pos="6678"/>
        </w:tabs>
        <w:spacing w:line="240" w:lineRule="auto"/>
        <w:ind w:right="20" w:firstLine="0"/>
        <w:jc w:val="center"/>
        <w:rPr>
          <w:b/>
          <w:bCs/>
          <w:sz w:val="28"/>
          <w:szCs w:val="28"/>
          <w:lang w:val="ru-RU"/>
        </w:rPr>
      </w:pPr>
    </w:p>
    <w:p w:rsidR="004A4F3F" w:rsidRPr="00CE5625" w:rsidRDefault="004A4F3F" w:rsidP="00BC3E9A">
      <w:pPr>
        <w:pStyle w:val="20"/>
        <w:numPr>
          <w:ilvl w:val="1"/>
          <w:numId w:val="2"/>
        </w:numPr>
        <w:shd w:val="clear" w:color="auto" w:fill="auto"/>
        <w:tabs>
          <w:tab w:val="left" w:pos="1007"/>
        </w:tabs>
        <w:spacing w:line="240" w:lineRule="auto"/>
        <w:ind w:left="0" w:firstLine="709"/>
        <w:jc w:val="both"/>
        <w:rPr>
          <w:b/>
          <w:bCs/>
          <w:sz w:val="28"/>
          <w:szCs w:val="28"/>
          <w:lang w:val="ru-RU"/>
        </w:rPr>
      </w:pPr>
      <w:bookmarkStart w:id="15" w:name="bookmark35"/>
      <w:bookmarkStart w:id="16" w:name="_Toc438646693"/>
      <w:bookmarkStart w:id="17" w:name="_Toc438646759"/>
      <w:r w:rsidRPr="00CE5625">
        <w:rPr>
          <w:b/>
          <w:bCs/>
          <w:sz w:val="28"/>
          <w:szCs w:val="28"/>
          <w:lang w:val="ru-RU"/>
        </w:rPr>
        <w:t>Область профессиональной деятельности выпускника</w:t>
      </w:r>
      <w:bookmarkEnd w:id="15"/>
      <w:bookmarkEnd w:id="16"/>
      <w:bookmarkEnd w:id="17"/>
      <w:r w:rsidRPr="00CE5625">
        <w:rPr>
          <w:b/>
          <w:bCs/>
          <w:sz w:val="28"/>
          <w:szCs w:val="28"/>
          <w:lang w:val="ru-RU"/>
        </w:rPr>
        <w:t xml:space="preserve">. </w:t>
      </w:r>
    </w:p>
    <w:p w:rsidR="004A4F3F" w:rsidRPr="00CE5625" w:rsidRDefault="004A4F3F" w:rsidP="00BC3E9A">
      <w:pPr>
        <w:pStyle w:val="a7"/>
        <w:autoSpaceDE w:val="0"/>
        <w:autoSpaceDN w:val="0"/>
        <w:adjustRightInd w:val="0"/>
        <w:spacing w:after="0" w:line="240" w:lineRule="auto"/>
        <w:ind w:left="0" w:firstLine="709"/>
        <w:jc w:val="both"/>
        <w:rPr>
          <w:rFonts w:ascii="Times New Roman" w:hAnsi="Times New Roman" w:cs="Times New Roman"/>
          <w:sz w:val="28"/>
          <w:szCs w:val="28"/>
        </w:rPr>
      </w:pPr>
      <w:bookmarkStart w:id="18" w:name="bookmark36"/>
      <w:r w:rsidRPr="00CE5625">
        <w:rPr>
          <w:rFonts w:ascii="Times New Roman" w:hAnsi="Times New Roman" w:cs="Times New Roman"/>
          <w:sz w:val="28"/>
          <w:szCs w:val="28"/>
        </w:rPr>
        <w:t>Область профессиональной деятельности бакалавров по направлению подготовки 40.03.01 «Юриспруденция» включает: разработку и реализацию правовых норм; обеспечение законности и правопорядка.</w:t>
      </w:r>
    </w:p>
    <w:p w:rsidR="004A4F3F" w:rsidRPr="00CE5625" w:rsidRDefault="004A4F3F" w:rsidP="00BC3E9A">
      <w:pPr>
        <w:pStyle w:val="a7"/>
        <w:autoSpaceDE w:val="0"/>
        <w:autoSpaceDN w:val="0"/>
        <w:adjustRightInd w:val="0"/>
        <w:spacing w:after="0" w:line="240" w:lineRule="auto"/>
        <w:ind w:left="0" w:firstLine="709"/>
        <w:jc w:val="both"/>
        <w:rPr>
          <w:rFonts w:ascii="Times New Roman" w:hAnsi="Times New Roman" w:cs="Times New Roman"/>
          <w:sz w:val="28"/>
          <w:szCs w:val="28"/>
        </w:rPr>
      </w:pPr>
      <w:proofErr w:type="gramStart"/>
      <w:r w:rsidRPr="00CE5625">
        <w:rPr>
          <w:rFonts w:ascii="Times New Roman" w:hAnsi="Times New Roman" w:cs="Times New Roman"/>
          <w:sz w:val="28"/>
          <w:szCs w:val="28"/>
        </w:rPr>
        <w:t>Выпускник по направлению подготовки 40.03.01 «Юриспруденция» может осуществлять профессиональную деятельность в юридических отделах (управлениях) органов организаций любых организационно-правовых форм, в судах, в органах прокуратуры, в адвокатских образованиях, в органах нотариата, в юридических отделах, а также в иных структурных подразделениях, на которые возложена правовая работа в государственных органах и органах мекстного самоуправления.</w:t>
      </w:r>
      <w:proofErr w:type="gramEnd"/>
    </w:p>
    <w:p w:rsidR="00BC3E9A" w:rsidRPr="00CE5625" w:rsidRDefault="00BC3E9A" w:rsidP="00BC3E9A">
      <w:pPr>
        <w:pStyle w:val="a7"/>
        <w:autoSpaceDE w:val="0"/>
        <w:autoSpaceDN w:val="0"/>
        <w:adjustRightInd w:val="0"/>
        <w:spacing w:after="0" w:line="240" w:lineRule="auto"/>
        <w:ind w:left="0" w:firstLine="709"/>
        <w:jc w:val="both"/>
        <w:rPr>
          <w:rFonts w:ascii="Times New Roman" w:hAnsi="Times New Roman" w:cs="Times New Roman"/>
          <w:sz w:val="28"/>
          <w:szCs w:val="28"/>
        </w:rPr>
      </w:pPr>
    </w:p>
    <w:p w:rsidR="00BC3E9A" w:rsidRPr="00CE5625" w:rsidRDefault="00BC3E9A" w:rsidP="00BC3E9A">
      <w:pPr>
        <w:pStyle w:val="a7"/>
        <w:autoSpaceDE w:val="0"/>
        <w:autoSpaceDN w:val="0"/>
        <w:adjustRightInd w:val="0"/>
        <w:spacing w:after="0" w:line="240" w:lineRule="auto"/>
        <w:ind w:left="0" w:firstLine="709"/>
        <w:jc w:val="both"/>
        <w:rPr>
          <w:rFonts w:ascii="Times New Roman" w:hAnsi="Times New Roman" w:cs="Times New Roman"/>
          <w:sz w:val="28"/>
          <w:szCs w:val="28"/>
        </w:rPr>
      </w:pPr>
    </w:p>
    <w:p w:rsidR="00BC3E9A" w:rsidRPr="00CE5625" w:rsidRDefault="00BC3E9A" w:rsidP="00BC3E9A">
      <w:pPr>
        <w:pStyle w:val="a7"/>
        <w:autoSpaceDE w:val="0"/>
        <w:autoSpaceDN w:val="0"/>
        <w:adjustRightInd w:val="0"/>
        <w:spacing w:after="0" w:line="240" w:lineRule="auto"/>
        <w:ind w:left="0" w:firstLine="709"/>
        <w:jc w:val="both"/>
        <w:rPr>
          <w:rFonts w:ascii="Times New Roman" w:hAnsi="Times New Roman" w:cs="Times New Roman"/>
          <w:sz w:val="28"/>
          <w:szCs w:val="28"/>
        </w:rPr>
      </w:pPr>
    </w:p>
    <w:p w:rsidR="004A4F3F" w:rsidRPr="00CE5625" w:rsidRDefault="004A4F3F" w:rsidP="00BC3E9A">
      <w:pPr>
        <w:pStyle w:val="3"/>
        <w:numPr>
          <w:ilvl w:val="1"/>
          <w:numId w:val="2"/>
        </w:numPr>
        <w:shd w:val="clear" w:color="auto" w:fill="auto"/>
        <w:spacing w:after="0" w:line="240" w:lineRule="auto"/>
        <w:ind w:left="0" w:firstLine="709"/>
        <w:jc w:val="both"/>
        <w:rPr>
          <w:bCs/>
          <w:i/>
          <w:sz w:val="28"/>
          <w:szCs w:val="28"/>
          <w:lang w:val="ru-RU"/>
        </w:rPr>
      </w:pPr>
      <w:r w:rsidRPr="00CE5625">
        <w:rPr>
          <w:b/>
          <w:bCs/>
          <w:sz w:val="28"/>
          <w:szCs w:val="28"/>
          <w:lang w:val="ru-RU"/>
        </w:rPr>
        <w:lastRenderedPageBreak/>
        <w:t>Объекты профессиональной деятельности выпускника</w:t>
      </w:r>
      <w:bookmarkEnd w:id="18"/>
      <w:r w:rsidRPr="00CE5625">
        <w:rPr>
          <w:bCs/>
          <w:i/>
          <w:sz w:val="28"/>
          <w:szCs w:val="28"/>
          <w:lang w:val="ru-RU"/>
        </w:rPr>
        <w:t>.</w:t>
      </w:r>
    </w:p>
    <w:p w:rsidR="004A4F3F" w:rsidRPr="00CE5625" w:rsidRDefault="004A4F3F" w:rsidP="00BC3E9A">
      <w:pPr>
        <w:pStyle w:val="a7"/>
        <w:autoSpaceDE w:val="0"/>
        <w:autoSpaceDN w:val="0"/>
        <w:adjustRightInd w:val="0"/>
        <w:spacing w:after="0" w:line="240" w:lineRule="auto"/>
        <w:ind w:left="0" w:firstLine="709"/>
        <w:jc w:val="both"/>
        <w:rPr>
          <w:rFonts w:ascii="Times New Roman" w:hAnsi="Times New Roman" w:cs="Times New Roman"/>
          <w:sz w:val="28"/>
          <w:szCs w:val="28"/>
        </w:rPr>
      </w:pPr>
      <w:r w:rsidRPr="00CE5625">
        <w:rPr>
          <w:rFonts w:ascii="Times New Roman" w:hAnsi="Times New Roman" w:cs="Times New Roman"/>
          <w:sz w:val="28"/>
          <w:szCs w:val="28"/>
        </w:rPr>
        <w:t>Объектами профессиональной деятельности бакалавров являются общественные отношения в сфере реализации правовых норм, обеспечения законности и правопорядка.</w:t>
      </w:r>
    </w:p>
    <w:p w:rsidR="004A4F3F" w:rsidRPr="00CE5625" w:rsidRDefault="004A4F3F" w:rsidP="00BC3E9A">
      <w:pPr>
        <w:pStyle w:val="20"/>
        <w:numPr>
          <w:ilvl w:val="1"/>
          <w:numId w:val="2"/>
        </w:numPr>
        <w:shd w:val="clear" w:color="auto" w:fill="auto"/>
        <w:tabs>
          <w:tab w:val="left" w:pos="1007"/>
        </w:tabs>
        <w:spacing w:line="240" w:lineRule="auto"/>
        <w:ind w:left="0" w:firstLine="709"/>
        <w:jc w:val="both"/>
        <w:rPr>
          <w:b/>
          <w:bCs/>
          <w:sz w:val="28"/>
          <w:szCs w:val="28"/>
          <w:lang w:val="ru-RU"/>
        </w:rPr>
      </w:pPr>
      <w:bookmarkStart w:id="19" w:name="bookmark37"/>
      <w:bookmarkStart w:id="20" w:name="_Toc438646694"/>
      <w:bookmarkStart w:id="21" w:name="_Toc438646760"/>
      <w:r w:rsidRPr="00CE5625">
        <w:rPr>
          <w:b/>
          <w:bCs/>
          <w:sz w:val="28"/>
          <w:szCs w:val="28"/>
          <w:lang w:val="ru-RU"/>
        </w:rPr>
        <w:t>Виды профессиональной деятельности выпускника</w:t>
      </w:r>
      <w:bookmarkEnd w:id="19"/>
      <w:bookmarkEnd w:id="20"/>
      <w:bookmarkEnd w:id="21"/>
    </w:p>
    <w:p w:rsidR="004A4F3F" w:rsidRPr="00CE5625" w:rsidRDefault="004A4F3F" w:rsidP="00BC3E9A">
      <w:pPr>
        <w:tabs>
          <w:tab w:val="left" w:pos="9637"/>
        </w:tabs>
        <w:autoSpaceDE w:val="0"/>
        <w:autoSpaceDN w:val="0"/>
        <w:adjustRightInd w:val="0"/>
        <w:spacing w:after="0" w:line="240" w:lineRule="auto"/>
        <w:ind w:firstLine="709"/>
        <w:jc w:val="both"/>
        <w:rPr>
          <w:rFonts w:ascii="Times New Roman" w:hAnsi="Times New Roman" w:cs="Times New Roman"/>
          <w:sz w:val="28"/>
          <w:szCs w:val="28"/>
        </w:rPr>
      </w:pPr>
      <w:r w:rsidRPr="00CE5625">
        <w:rPr>
          <w:rFonts w:ascii="Times New Roman" w:hAnsi="Times New Roman" w:cs="Times New Roman"/>
          <w:sz w:val="28"/>
          <w:szCs w:val="28"/>
        </w:rPr>
        <w:t>Бакалавр по направлению подготовки 40.03.01 Юриспруденция готовится к следующим видам профессиональной деятельности:</w:t>
      </w:r>
    </w:p>
    <w:p w:rsidR="004A4F3F" w:rsidRPr="00CE5625" w:rsidRDefault="004A4F3F" w:rsidP="00BC3E9A">
      <w:pPr>
        <w:tabs>
          <w:tab w:val="left" w:pos="9637"/>
        </w:tabs>
        <w:autoSpaceDE w:val="0"/>
        <w:autoSpaceDN w:val="0"/>
        <w:adjustRightInd w:val="0"/>
        <w:spacing w:after="0" w:line="240" w:lineRule="auto"/>
        <w:ind w:firstLine="709"/>
        <w:jc w:val="both"/>
        <w:rPr>
          <w:rFonts w:ascii="Times New Roman" w:hAnsi="Times New Roman" w:cs="Times New Roman"/>
          <w:sz w:val="28"/>
          <w:szCs w:val="28"/>
        </w:rPr>
      </w:pPr>
      <w:r w:rsidRPr="00CE5625">
        <w:rPr>
          <w:rFonts w:ascii="Times New Roman" w:hAnsi="Times New Roman" w:cs="Times New Roman"/>
          <w:sz w:val="28"/>
          <w:szCs w:val="28"/>
        </w:rPr>
        <w:t>нормотворческая;</w:t>
      </w:r>
    </w:p>
    <w:p w:rsidR="004A4F3F" w:rsidRPr="00CE5625" w:rsidRDefault="004A4F3F" w:rsidP="00BC3E9A">
      <w:pPr>
        <w:tabs>
          <w:tab w:val="left" w:pos="9637"/>
        </w:tabs>
        <w:autoSpaceDE w:val="0"/>
        <w:autoSpaceDN w:val="0"/>
        <w:adjustRightInd w:val="0"/>
        <w:spacing w:after="0" w:line="240" w:lineRule="auto"/>
        <w:ind w:firstLine="709"/>
        <w:jc w:val="both"/>
        <w:rPr>
          <w:rFonts w:ascii="Times New Roman" w:hAnsi="Times New Roman" w:cs="Times New Roman"/>
          <w:sz w:val="28"/>
          <w:szCs w:val="28"/>
        </w:rPr>
      </w:pPr>
      <w:r w:rsidRPr="00CE5625">
        <w:rPr>
          <w:rFonts w:ascii="Times New Roman" w:hAnsi="Times New Roman" w:cs="Times New Roman"/>
          <w:sz w:val="28"/>
          <w:szCs w:val="28"/>
        </w:rPr>
        <w:t>правоприменительная;</w:t>
      </w:r>
    </w:p>
    <w:p w:rsidR="004A4F3F" w:rsidRPr="00CE5625" w:rsidRDefault="004A4F3F" w:rsidP="00BC3E9A">
      <w:pPr>
        <w:tabs>
          <w:tab w:val="left" w:pos="9637"/>
        </w:tabs>
        <w:autoSpaceDE w:val="0"/>
        <w:autoSpaceDN w:val="0"/>
        <w:adjustRightInd w:val="0"/>
        <w:spacing w:after="0" w:line="240" w:lineRule="auto"/>
        <w:ind w:firstLine="709"/>
        <w:jc w:val="both"/>
        <w:rPr>
          <w:rFonts w:ascii="Times New Roman" w:hAnsi="Times New Roman" w:cs="Times New Roman"/>
          <w:sz w:val="28"/>
          <w:szCs w:val="28"/>
        </w:rPr>
      </w:pPr>
      <w:r w:rsidRPr="00CE5625">
        <w:rPr>
          <w:rFonts w:ascii="Times New Roman" w:hAnsi="Times New Roman" w:cs="Times New Roman"/>
          <w:sz w:val="28"/>
          <w:szCs w:val="28"/>
        </w:rPr>
        <w:t>правоохранительная;</w:t>
      </w:r>
    </w:p>
    <w:p w:rsidR="004A4F3F" w:rsidRPr="00CE5625" w:rsidRDefault="004A4F3F" w:rsidP="00BC3E9A">
      <w:pPr>
        <w:tabs>
          <w:tab w:val="left" w:pos="9637"/>
        </w:tabs>
        <w:autoSpaceDE w:val="0"/>
        <w:autoSpaceDN w:val="0"/>
        <w:adjustRightInd w:val="0"/>
        <w:spacing w:after="0" w:line="240" w:lineRule="auto"/>
        <w:ind w:firstLine="709"/>
        <w:jc w:val="both"/>
        <w:rPr>
          <w:rFonts w:ascii="Times New Roman" w:hAnsi="Times New Roman" w:cs="Times New Roman"/>
          <w:sz w:val="28"/>
          <w:szCs w:val="28"/>
        </w:rPr>
      </w:pPr>
      <w:r w:rsidRPr="00CE5625">
        <w:rPr>
          <w:rFonts w:ascii="Times New Roman" w:hAnsi="Times New Roman" w:cs="Times New Roman"/>
          <w:sz w:val="28"/>
          <w:szCs w:val="28"/>
        </w:rPr>
        <w:t>экспертно-консультационная.</w:t>
      </w:r>
    </w:p>
    <w:p w:rsidR="004A4F3F" w:rsidRPr="00CE5625" w:rsidRDefault="004A4F3F" w:rsidP="00BC3E9A">
      <w:pPr>
        <w:pStyle w:val="3"/>
        <w:numPr>
          <w:ilvl w:val="1"/>
          <w:numId w:val="2"/>
        </w:numPr>
        <w:shd w:val="clear" w:color="auto" w:fill="auto"/>
        <w:spacing w:after="0" w:line="240" w:lineRule="auto"/>
        <w:ind w:left="0" w:firstLine="709"/>
        <w:jc w:val="both"/>
        <w:rPr>
          <w:b/>
          <w:bCs/>
          <w:sz w:val="28"/>
          <w:szCs w:val="28"/>
          <w:lang w:val="ru-RU"/>
        </w:rPr>
      </w:pPr>
      <w:bookmarkStart w:id="22" w:name="bookmark38"/>
      <w:r w:rsidRPr="00CE5625">
        <w:rPr>
          <w:b/>
          <w:bCs/>
          <w:sz w:val="28"/>
          <w:szCs w:val="28"/>
          <w:lang w:val="ru-RU"/>
        </w:rPr>
        <w:t>Задачи профессиональной деятельности выпускника</w:t>
      </w:r>
      <w:bookmarkEnd w:id="22"/>
    </w:p>
    <w:p w:rsidR="004A4F3F" w:rsidRPr="00CE5625" w:rsidRDefault="004A4F3F" w:rsidP="00BC3E9A">
      <w:pPr>
        <w:widowControl w:val="0"/>
        <w:suppressAutoHyphens/>
        <w:autoSpaceDE w:val="0"/>
        <w:autoSpaceDN w:val="0"/>
        <w:spacing w:after="0" w:line="240" w:lineRule="auto"/>
        <w:ind w:firstLine="709"/>
        <w:jc w:val="both"/>
        <w:rPr>
          <w:rFonts w:ascii="Times New Roman" w:hAnsi="Times New Roman" w:cs="Times New Roman"/>
          <w:sz w:val="28"/>
          <w:szCs w:val="28"/>
        </w:rPr>
      </w:pPr>
      <w:r w:rsidRPr="00CE5625">
        <w:rPr>
          <w:rFonts w:ascii="Times New Roman" w:hAnsi="Times New Roman" w:cs="Times New Roman"/>
          <w:sz w:val="28"/>
          <w:szCs w:val="28"/>
        </w:rPr>
        <w:t xml:space="preserve">Бакалавр по направлению подготовки 40.03.01 Юриспруденция должен решать следующие профессиональные задачи в соответствии с видами профессиональной деятельности: </w:t>
      </w:r>
    </w:p>
    <w:p w:rsidR="004A4F3F" w:rsidRPr="00CE5625" w:rsidRDefault="004A4F3F" w:rsidP="00BC3E9A">
      <w:pPr>
        <w:widowControl w:val="0"/>
        <w:autoSpaceDE w:val="0"/>
        <w:autoSpaceDN w:val="0"/>
        <w:spacing w:after="0" w:line="240" w:lineRule="auto"/>
        <w:ind w:firstLine="709"/>
        <w:jc w:val="both"/>
        <w:rPr>
          <w:rFonts w:ascii="Times New Roman" w:hAnsi="Times New Roman" w:cs="Times New Roman"/>
          <w:i/>
          <w:sz w:val="28"/>
          <w:szCs w:val="28"/>
        </w:rPr>
      </w:pPr>
      <w:r w:rsidRPr="00CE5625">
        <w:rPr>
          <w:rFonts w:ascii="Times New Roman" w:hAnsi="Times New Roman" w:cs="Times New Roman"/>
          <w:i/>
          <w:sz w:val="28"/>
          <w:szCs w:val="28"/>
        </w:rPr>
        <w:t>нормотворческая деятельность:</w:t>
      </w:r>
    </w:p>
    <w:p w:rsidR="004A4F3F" w:rsidRPr="00CE5625" w:rsidRDefault="004A4F3F" w:rsidP="00BC3E9A">
      <w:pPr>
        <w:widowControl w:val="0"/>
        <w:autoSpaceDE w:val="0"/>
        <w:autoSpaceDN w:val="0"/>
        <w:spacing w:after="0" w:line="240" w:lineRule="auto"/>
        <w:ind w:firstLine="709"/>
        <w:jc w:val="both"/>
        <w:rPr>
          <w:rFonts w:ascii="Times New Roman" w:hAnsi="Times New Roman" w:cs="Times New Roman"/>
          <w:sz w:val="28"/>
          <w:szCs w:val="28"/>
        </w:rPr>
      </w:pPr>
      <w:r w:rsidRPr="00CE5625">
        <w:rPr>
          <w:rFonts w:ascii="Times New Roman" w:hAnsi="Times New Roman" w:cs="Times New Roman"/>
          <w:sz w:val="28"/>
          <w:szCs w:val="28"/>
        </w:rPr>
        <w:t>разработка нормативных правовых актов и их подготовка к реализации;</w:t>
      </w:r>
    </w:p>
    <w:p w:rsidR="004A4F3F" w:rsidRPr="00CE5625" w:rsidRDefault="004A4F3F" w:rsidP="00BC3E9A">
      <w:pPr>
        <w:widowControl w:val="0"/>
        <w:autoSpaceDE w:val="0"/>
        <w:autoSpaceDN w:val="0"/>
        <w:spacing w:after="0" w:line="240" w:lineRule="auto"/>
        <w:ind w:firstLine="709"/>
        <w:jc w:val="both"/>
        <w:rPr>
          <w:rFonts w:ascii="Times New Roman" w:hAnsi="Times New Roman" w:cs="Times New Roman"/>
          <w:i/>
          <w:sz w:val="28"/>
          <w:szCs w:val="28"/>
        </w:rPr>
      </w:pPr>
      <w:r w:rsidRPr="00CE5625">
        <w:rPr>
          <w:rFonts w:ascii="Times New Roman" w:hAnsi="Times New Roman" w:cs="Times New Roman"/>
          <w:i/>
          <w:sz w:val="28"/>
          <w:szCs w:val="28"/>
        </w:rPr>
        <w:t>правоприменительная деятельность:</w:t>
      </w:r>
    </w:p>
    <w:p w:rsidR="004A4F3F" w:rsidRPr="00CE5625" w:rsidRDefault="004A4F3F" w:rsidP="00BC3E9A">
      <w:pPr>
        <w:widowControl w:val="0"/>
        <w:autoSpaceDE w:val="0"/>
        <w:autoSpaceDN w:val="0"/>
        <w:spacing w:after="0" w:line="240" w:lineRule="auto"/>
        <w:ind w:firstLine="709"/>
        <w:jc w:val="both"/>
        <w:rPr>
          <w:rFonts w:ascii="Times New Roman" w:hAnsi="Times New Roman" w:cs="Times New Roman"/>
          <w:sz w:val="28"/>
          <w:szCs w:val="28"/>
        </w:rPr>
      </w:pPr>
      <w:r w:rsidRPr="00CE5625">
        <w:rPr>
          <w:rFonts w:ascii="Times New Roman" w:hAnsi="Times New Roman" w:cs="Times New Roman"/>
          <w:sz w:val="28"/>
          <w:szCs w:val="28"/>
        </w:rPr>
        <w:t>обоснование и принятие в пределах должностных обязанностей решений, а также совершение действий, связанных с реализацией правовых норм; составление юридических документов;</w:t>
      </w:r>
    </w:p>
    <w:p w:rsidR="004A4F3F" w:rsidRPr="00CE5625" w:rsidRDefault="004A4F3F" w:rsidP="00BC3E9A">
      <w:pPr>
        <w:widowControl w:val="0"/>
        <w:autoSpaceDE w:val="0"/>
        <w:autoSpaceDN w:val="0"/>
        <w:spacing w:after="0" w:line="240" w:lineRule="auto"/>
        <w:ind w:firstLine="709"/>
        <w:jc w:val="both"/>
        <w:rPr>
          <w:rFonts w:ascii="Times New Roman" w:hAnsi="Times New Roman" w:cs="Times New Roman"/>
          <w:i/>
          <w:sz w:val="28"/>
          <w:szCs w:val="28"/>
        </w:rPr>
      </w:pPr>
      <w:r w:rsidRPr="00CE5625">
        <w:rPr>
          <w:rFonts w:ascii="Times New Roman" w:hAnsi="Times New Roman" w:cs="Times New Roman"/>
          <w:i/>
          <w:sz w:val="28"/>
          <w:szCs w:val="28"/>
        </w:rPr>
        <w:t>правоохранительная деятельность:</w:t>
      </w:r>
    </w:p>
    <w:p w:rsidR="004A4F3F" w:rsidRPr="00CE5625" w:rsidRDefault="004A4F3F" w:rsidP="00BC3E9A">
      <w:pPr>
        <w:widowControl w:val="0"/>
        <w:autoSpaceDE w:val="0"/>
        <w:autoSpaceDN w:val="0"/>
        <w:spacing w:after="0" w:line="240" w:lineRule="auto"/>
        <w:ind w:firstLine="709"/>
        <w:jc w:val="both"/>
        <w:rPr>
          <w:rFonts w:ascii="Times New Roman" w:hAnsi="Times New Roman" w:cs="Times New Roman"/>
          <w:sz w:val="28"/>
          <w:szCs w:val="28"/>
        </w:rPr>
      </w:pPr>
      <w:proofErr w:type="gramStart"/>
      <w:r w:rsidRPr="00CE5625">
        <w:rPr>
          <w:rFonts w:ascii="Times New Roman" w:hAnsi="Times New Roman" w:cs="Times New Roman"/>
          <w:sz w:val="28"/>
          <w:szCs w:val="28"/>
        </w:rPr>
        <w:t>обеспечение законности, правопорядка, безопасности личности, общества и государства; охрана общественного порядка; предупреждение, пресечение, выявление, раскрытие и расследование правонарушений; защита частной, государственной, муниципальной и иных форм собственности;</w:t>
      </w:r>
      <w:proofErr w:type="gramEnd"/>
    </w:p>
    <w:p w:rsidR="004A4F3F" w:rsidRPr="00CE5625" w:rsidRDefault="004A4F3F" w:rsidP="00BC3E9A">
      <w:pPr>
        <w:widowControl w:val="0"/>
        <w:autoSpaceDE w:val="0"/>
        <w:autoSpaceDN w:val="0"/>
        <w:spacing w:after="0" w:line="240" w:lineRule="auto"/>
        <w:ind w:firstLine="709"/>
        <w:jc w:val="both"/>
        <w:rPr>
          <w:rFonts w:ascii="Times New Roman" w:hAnsi="Times New Roman" w:cs="Times New Roman"/>
          <w:i/>
          <w:sz w:val="28"/>
          <w:szCs w:val="28"/>
        </w:rPr>
      </w:pPr>
      <w:r w:rsidRPr="00CE5625">
        <w:rPr>
          <w:rFonts w:ascii="Times New Roman" w:hAnsi="Times New Roman" w:cs="Times New Roman"/>
          <w:i/>
          <w:sz w:val="28"/>
          <w:szCs w:val="28"/>
        </w:rPr>
        <w:t xml:space="preserve">экспертно-консультационная деятельность: </w:t>
      </w:r>
    </w:p>
    <w:p w:rsidR="004A4F3F" w:rsidRPr="00CE5625" w:rsidRDefault="004A4F3F" w:rsidP="00BC3E9A">
      <w:pPr>
        <w:widowControl w:val="0"/>
        <w:autoSpaceDE w:val="0"/>
        <w:autoSpaceDN w:val="0"/>
        <w:spacing w:after="0" w:line="240" w:lineRule="auto"/>
        <w:ind w:firstLine="709"/>
        <w:jc w:val="both"/>
        <w:rPr>
          <w:rFonts w:ascii="Times New Roman" w:hAnsi="Times New Roman" w:cs="Times New Roman"/>
          <w:sz w:val="28"/>
          <w:szCs w:val="28"/>
        </w:rPr>
      </w:pPr>
      <w:r w:rsidRPr="00CE5625">
        <w:rPr>
          <w:rFonts w:ascii="Times New Roman" w:hAnsi="Times New Roman" w:cs="Times New Roman"/>
          <w:sz w:val="28"/>
          <w:szCs w:val="28"/>
        </w:rPr>
        <w:t>консультирование по вопросам права; осуществление правовой экспертизы документов.</w:t>
      </w:r>
    </w:p>
    <w:p w:rsidR="004A4F3F" w:rsidRPr="00CE5625" w:rsidRDefault="004A4F3F" w:rsidP="00BC3E9A">
      <w:pPr>
        <w:pStyle w:val="3"/>
        <w:shd w:val="clear" w:color="auto" w:fill="auto"/>
        <w:spacing w:after="0" w:line="240" w:lineRule="auto"/>
        <w:ind w:left="20" w:right="20" w:firstLine="689"/>
        <w:jc w:val="both"/>
        <w:rPr>
          <w:sz w:val="28"/>
          <w:szCs w:val="28"/>
          <w:lang w:val="ru-RU"/>
        </w:rPr>
      </w:pPr>
    </w:p>
    <w:p w:rsidR="00BC3E9A" w:rsidRPr="00CE5625" w:rsidRDefault="00835D00" w:rsidP="00BC3E9A">
      <w:pPr>
        <w:pStyle w:val="20"/>
        <w:shd w:val="clear" w:color="auto" w:fill="auto"/>
        <w:tabs>
          <w:tab w:val="left" w:pos="0"/>
        </w:tabs>
        <w:spacing w:line="240" w:lineRule="auto"/>
        <w:ind w:right="20" w:firstLine="0"/>
        <w:jc w:val="center"/>
        <w:rPr>
          <w:b/>
          <w:bCs/>
          <w:sz w:val="28"/>
          <w:szCs w:val="28"/>
          <w:lang w:val="ru-RU"/>
        </w:rPr>
      </w:pPr>
      <w:bookmarkStart w:id="23" w:name="bookmark39"/>
      <w:bookmarkStart w:id="24" w:name="_Toc438646695"/>
      <w:bookmarkStart w:id="25" w:name="_Toc438646761"/>
      <w:r w:rsidRPr="00CE5625">
        <w:rPr>
          <w:b/>
          <w:bCs/>
          <w:sz w:val="28"/>
          <w:szCs w:val="28"/>
          <w:lang w:val="ru-RU"/>
        </w:rPr>
        <w:t xml:space="preserve">3. КОМПЕТЕНЦИИ ВЫПУСКНИКА </w:t>
      </w:r>
    </w:p>
    <w:p w:rsidR="004A4F3F" w:rsidRPr="00CE5625" w:rsidRDefault="00835D00" w:rsidP="00BC3E9A">
      <w:pPr>
        <w:pStyle w:val="20"/>
        <w:shd w:val="clear" w:color="auto" w:fill="auto"/>
        <w:tabs>
          <w:tab w:val="left" w:pos="0"/>
        </w:tabs>
        <w:spacing w:line="240" w:lineRule="auto"/>
        <w:ind w:right="20" w:firstLine="0"/>
        <w:jc w:val="center"/>
        <w:rPr>
          <w:b/>
          <w:bCs/>
          <w:sz w:val="28"/>
          <w:szCs w:val="28"/>
          <w:lang w:val="ru-RU"/>
        </w:rPr>
      </w:pPr>
      <w:r w:rsidRPr="00CE5625">
        <w:rPr>
          <w:b/>
          <w:bCs/>
          <w:sz w:val="28"/>
          <w:szCs w:val="28"/>
          <w:lang w:val="ru-RU"/>
        </w:rPr>
        <w:t>ООП</w:t>
      </w:r>
      <w:r w:rsidR="00BC3E9A" w:rsidRPr="00CE5625">
        <w:rPr>
          <w:b/>
          <w:bCs/>
          <w:sz w:val="28"/>
          <w:szCs w:val="28"/>
          <w:lang w:val="ru-RU"/>
        </w:rPr>
        <w:t xml:space="preserve"> </w:t>
      </w:r>
      <w:r w:rsidRPr="00CE5625">
        <w:rPr>
          <w:b/>
          <w:bCs/>
          <w:sz w:val="28"/>
          <w:szCs w:val="28"/>
          <w:lang w:val="ru-RU"/>
        </w:rPr>
        <w:t xml:space="preserve"> БАКАЛАВРИАТА, ФОРМИРУЕМЫЕ</w:t>
      </w:r>
    </w:p>
    <w:p w:rsidR="004A4F3F" w:rsidRPr="00CE5625" w:rsidRDefault="00835D00" w:rsidP="00BC3E9A">
      <w:pPr>
        <w:pStyle w:val="20"/>
        <w:shd w:val="clear" w:color="auto" w:fill="auto"/>
        <w:tabs>
          <w:tab w:val="left" w:pos="0"/>
        </w:tabs>
        <w:spacing w:line="240" w:lineRule="auto"/>
        <w:ind w:right="20" w:firstLine="0"/>
        <w:jc w:val="center"/>
        <w:rPr>
          <w:b/>
          <w:bCs/>
          <w:sz w:val="28"/>
          <w:szCs w:val="28"/>
          <w:lang w:val="ru-RU"/>
        </w:rPr>
      </w:pPr>
      <w:r w:rsidRPr="00CE5625">
        <w:rPr>
          <w:b/>
          <w:bCs/>
          <w:sz w:val="28"/>
          <w:szCs w:val="28"/>
          <w:lang w:val="ru-RU"/>
        </w:rPr>
        <w:t xml:space="preserve"> В РЕЗУЛЬТАТЕ ОСВОЕНИЯ </w:t>
      </w:r>
      <w:proofErr w:type="gramStart"/>
      <w:r w:rsidRPr="00CE5625">
        <w:rPr>
          <w:b/>
          <w:bCs/>
          <w:sz w:val="28"/>
          <w:szCs w:val="28"/>
          <w:lang w:val="ru-RU"/>
        </w:rPr>
        <w:t>ДАННОЙ</w:t>
      </w:r>
      <w:proofErr w:type="gramEnd"/>
      <w:r w:rsidRPr="00CE5625">
        <w:rPr>
          <w:b/>
          <w:bCs/>
          <w:sz w:val="28"/>
          <w:szCs w:val="28"/>
          <w:lang w:val="ru-RU"/>
        </w:rPr>
        <w:t xml:space="preserve"> ООП ВПО</w:t>
      </w:r>
    </w:p>
    <w:bookmarkEnd w:id="23"/>
    <w:bookmarkEnd w:id="24"/>
    <w:bookmarkEnd w:id="25"/>
    <w:p w:rsidR="004A4F3F" w:rsidRPr="00CE5625" w:rsidRDefault="004A4F3F" w:rsidP="00BC3E9A">
      <w:pPr>
        <w:pStyle w:val="3"/>
        <w:shd w:val="clear" w:color="auto" w:fill="auto"/>
        <w:spacing w:after="0" w:line="240" w:lineRule="auto"/>
        <w:ind w:left="20" w:right="20" w:firstLine="560"/>
        <w:jc w:val="both"/>
        <w:rPr>
          <w:sz w:val="28"/>
          <w:szCs w:val="28"/>
          <w:lang w:val="ru-RU"/>
        </w:rPr>
      </w:pPr>
    </w:p>
    <w:p w:rsidR="004A4F3F" w:rsidRPr="00CE5625" w:rsidRDefault="004A4F3F" w:rsidP="00BC3E9A">
      <w:pPr>
        <w:pStyle w:val="3"/>
        <w:shd w:val="clear" w:color="auto" w:fill="auto"/>
        <w:spacing w:after="0" w:line="240" w:lineRule="auto"/>
        <w:ind w:firstLine="560"/>
        <w:jc w:val="both"/>
        <w:rPr>
          <w:sz w:val="28"/>
          <w:szCs w:val="28"/>
          <w:lang w:val="ru-RU"/>
        </w:rPr>
      </w:pPr>
      <w:r w:rsidRPr="00CE5625">
        <w:rPr>
          <w:sz w:val="28"/>
          <w:szCs w:val="28"/>
          <w:lang w:val="ru-RU"/>
        </w:rPr>
        <w:t>Результаты освоения О</w:t>
      </w:r>
      <w:r w:rsidR="00835D00" w:rsidRPr="00CE5625">
        <w:rPr>
          <w:sz w:val="28"/>
          <w:szCs w:val="28"/>
          <w:lang w:val="ru-RU"/>
        </w:rPr>
        <w:t>О</w:t>
      </w:r>
      <w:r w:rsidRPr="00CE5625">
        <w:rPr>
          <w:sz w:val="28"/>
          <w:szCs w:val="28"/>
          <w:lang w:val="ru-RU"/>
        </w:rPr>
        <w:t xml:space="preserve">П </w:t>
      </w:r>
      <w:proofErr w:type="spellStart"/>
      <w:r w:rsidRPr="00CE5625">
        <w:rPr>
          <w:sz w:val="28"/>
          <w:szCs w:val="28"/>
          <w:lang w:val="ru-RU"/>
        </w:rPr>
        <w:t>бакалавриата</w:t>
      </w:r>
      <w:proofErr w:type="spellEnd"/>
      <w:r w:rsidRPr="00CE5625">
        <w:rPr>
          <w:sz w:val="28"/>
          <w:szCs w:val="28"/>
          <w:lang w:val="ru-RU"/>
        </w:rPr>
        <w:t xml:space="preserve"> определяются приобретаемыми выпускником компетенциями, т.е. его способностью применять знания, умения и личные качества в соответствии с задачами профессиональной деятельности.</w:t>
      </w:r>
    </w:p>
    <w:p w:rsidR="004A4F3F" w:rsidRPr="00CE5625" w:rsidRDefault="004A4F3F" w:rsidP="00BC3E9A">
      <w:pPr>
        <w:pStyle w:val="3"/>
        <w:shd w:val="clear" w:color="auto" w:fill="auto"/>
        <w:spacing w:after="0" w:line="240" w:lineRule="auto"/>
        <w:ind w:firstLine="709"/>
        <w:jc w:val="both"/>
        <w:rPr>
          <w:sz w:val="28"/>
          <w:szCs w:val="28"/>
          <w:lang w:val="ru-RU"/>
        </w:rPr>
      </w:pPr>
      <w:r w:rsidRPr="00CE5625">
        <w:rPr>
          <w:sz w:val="28"/>
          <w:szCs w:val="28"/>
          <w:lang w:val="ru-RU"/>
        </w:rPr>
        <w:t>Бакалавр по направлению подготовки 40.03.01 «Юриспруденция» в соответствии с целями О</w:t>
      </w:r>
      <w:r w:rsidR="00835D00" w:rsidRPr="00CE5625">
        <w:rPr>
          <w:sz w:val="28"/>
          <w:szCs w:val="28"/>
          <w:lang w:val="ru-RU"/>
        </w:rPr>
        <w:t>О</w:t>
      </w:r>
      <w:r w:rsidRPr="00CE5625">
        <w:rPr>
          <w:sz w:val="28"/>
          <w:szCs w:val="28"/>
          <w:lang w:val="ru-RU"/>
        </w:rPr>
        <w:t>П и задачами профессиональной деятельности в результате освоения данной О</w:t>
      </w:r>
      <w:r w:rsidR="00835D00" w:rsidRPr="00CE5625">
        <w:rPr>
          <w:sz w:val="28"/>
          <w:szCs w:val="28"/>
          <w:lang w:val="ru-RU"/>
        </w:rPr>
        <w:t>О</w:t>
      </w:r>
      <w:r w:rsidRPr="00CE5625">
        <w:rPr>
          <w:sz w:val="28"/>
          <w:szCs w:val="28"/>
          <w:lang w:val="ru-RU"/>
        </w:rPr>
        <w:t xml:space="preserve">П должен обладать следующими компетенциями: </w:t>
      </w:r>
    </w:p>
    <w:tbl>
      <w:tblPr>
        <w:tblW w:w="9420"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80"/>
        <w:gridCol w:w="8340"/>
      </w:tblGrid>
      <w:tr w:rsidR="004A4F3F" w:rsidRPr="00CE5625" w:rsidTr="00C062B7">
        <w:trPr>
          <w:trHeight w:val="375"/>
        </w:trPr>
        <w:tc>
          <w:tcPr>
            <w:tcW w:w="9420" w:type="dxa"/>
            <w:gridSpan w:val="2"/>
          </w:tcPr>
          <w:p w:rsidR="004A4F3F" w:rsidRPr="00CE5625" w:rsidRDefault="004A4F3F" w:rsidP="00BC3E9A">
            <w:pPr>
              <w:pStyle w:val="3"/>
              <w:spacing w:after="0" w:line="240" w:lineRule="auto"/>
              <w:ind w:left="-54" w:firstLine="709"/>
              <w:jc w:val="center"/>
              <w:rPr>
                <w:i/>
                <w:sz w:val="28"/>
                <w:szCs w:val="28"/>
                <w:lang w:val="ru-RU"/>
              </w:rPr>
            </w:pPr>
            <w:r w:rsidRPr="00CE5625">
              <w:rPr>
                <w:i/>
                <w:sz w:val="28"/>
                <w:szCs w:val="28"/>
                <w:lang w:val="ru-RU"/>
              </w:rPr>
              <w:t>Общекультурные компетенции (</w:t>
            </w:r>
            <w:proofErr w:type="gramStart"/>
            <w:r w:rsidRPr="00CE5625">
              <w:rPr>
                <w:i/>
                <w:sz w:val="28"/>
                <w:szCs w:val="28"/>
                <w:lang w:val="ru-RU"/>
              </w:rPr>
              <w:t>ОК</w:t>
            </w:r>
            <w:proofErr w:type="gramEnd"/>
            <w:r w:rsidRPr="00CE5625">
              <w:rPr>
                <w:i/>
                <w:sz w:val="28"/>
                <w:szCs w:val="28"/>
                <w:lang w:val="ru-RU"/>
              </w:rPr>
              <w:t>)</w:t>
            </w:r>
          </w:p>
        </w:tc>
      </w:tr>
      <w:tr w:rsidR="004A4F3F" w:rsidRPr="00CE5625" w:rsidTr="00C062B7">
        <w:trPr>
          <w:trHeight w:val="375"/>
        </w:trPr>
        <w:tc>
          <w:tcPr>
            <w:tcW w:w="1080" w:type="dxa"/>
          </w:tcPr>
          <w:p w:rsidR="004A4F3F" w:rsidRPr="00CE5625" w:rsidRDefault="004A4F3F" w:rsidP="00BC3E9A">
            <w:pPr>
              <w:pStyle w:val="3"/>
              <w:spacing w:after="0" w:line="240" w:lineRule="auto"/>
              <w:ind w:left="-57" w:firstLine="0"/>
              <w:jc w:val="both"/>
              <w:rPr>
                <w:sz w:val="28"/>
                <w:szCs w:val="28"/>
                <w:lang w:val="ru-RU"/>
              </w:rPr>
            </w:pPr>
            <w:r w:rsidRPr="00CE5625">
              <w:rPr>
                <w:sz w:val="28"/>
                <w:szCs w:val="28"/>
                <w:lang w:val="ru-RU"/>
              </w:rPr>
              <w:t>ОК-1</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использовать основы философских знаний для формирования мировоззренческой позиции</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lastRenderedPageBreak/>
              <w:t>ОК-2</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bCs/>
                <w:sz w:val="28"/>
                <w:szCs w:val="28"/>
                <w:lang w:val="ru-RU"/>
              </w:rPr>
              <w:t xml:space="preserve">способностью анализировать основные этапы и закономерности исторического развития общества </w:t>
            </w:r>
            <w:r w:rsidRPr="00CE5625">
              <w:rPr>
                <w:sz w:val="28"/>
                <w:szCs w:val="28"/>
                <w:lang w:val="ru-RU"/>
              </w:rPr>
              <w:t xml:space="preserve">для </w:t>
            </w:r>
            <w:r w:rsidRPr="00CE5625">
              <w:rPr>
                <w:bCs/>
                <w:sz w:val="28"/>
                <w:szCs w:val="28"/>
                <w:lang w:val="ru-RU"/>
              </w:rPr>
              <w:t>формирования гражданской позиции</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ОК-3</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использовать основы экономических знаний в различных сферах деятельности</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ОК-4</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использовать основы правовых знаний в различных сферах деятельности</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ОК-5</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 xml:space="preserve">способностью к коммуникации в устной и письменной </w:t>
            </w:r>
            <w:proofErr w:type="gramStart"/>
            <w:r w:rsidRPr="00CE5625">
              <w:rPr>
                <w:sz w:val="28"/>
                <w:szCs w:val="28"/>
                <w:lang w:val="ru-RU"/>
              </w:rPr>
              <w:t>формах</w:t>
            </w:r>
            <w:proofErr w:type="gramEnd"/>
            <w:r w:rsidRPr="00CE5625">
              <w:rPr>
                <w:sz w:val="28"/>
                <w:szCs w:val="28"/>
                <w:lang w:val="ru-RU"/>
              </w:rPr>
              <w:t xml:space="preserve"> на русском и иностранном языках для решения задач межличностного и межкультурного взаимодействия</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ОК-6</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работать в коллективе, толерантно воспринимая социальные, этнические, конфессиональные и культурные различия</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ОК-7</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к самоорганизации и самообразованию</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ОК-8</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использовать методы и средства физической культуры  для обеспечения полноценной социальной и профессиональной деятельности</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ОК-9</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готовностью пользоваться основными методами защиты производственного персонала и населения от возможных последствий аварий, катастроф, стихийных бедствий</w:t>
            </w:r>
          </w:p>
        </w:tc>
      </w:tr>
      <w:tr w:rsidR="004A4F3F" w:rsidRPr="00CE5625" w:rsidTr="00C062B7">
        <w:trPr>
          <w:trHeight w:val="375"/>
        </w:trPr>
        <w:tc>
          <w:tcPr>
            <w:tcW w:w="9420" w:type="dxa"/>
            <w:gridSpan w:val="2"/>
          </w:tcPr>
          <w:p w:rsidR="004A4F3F" w:rsidRPr="00CE5625" w:rsidRDefault="004A4F3F" w:rsidP="00BC3E9A">
            <w:pPr>
              <w:pStyle w:val="3"/>
              <w:spacing w:after="0" w:line="240" w:lineRule="auto"/>
              <w:ind w:left="-54" w:firstLine="0"/>
              <w:jc w:val="center"/>
              <w:rPr>
                <w:i/>
                <w:sz w:val="28"/>
                <w:szCs w:val="28"/>
                <w:lang w:val="ru-RU"/>
              </w:rPr>
            </w:pPr>
            <w:r w:rsidRPr="00CE5625">
              <w:rPr>
                <w:i/>
                <w:sz w:val="28"/>
                <w:szCs w:val="28"/>
                <w:lang w:val="ru-RU"/>
              </w:rPr>
              <w:t>Общепрофессиональные компетенции (ОПК)</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ОПК-1</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неукоснительно соблюдать Конституцию Донецкой Народной Республики, законы, а также иные нормативные правовые акты и нормы международного права</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ОПК-2</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работать на благо общества и государства</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ОПК-3</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противостоять действиям, наносящим ущерб интересам государства, общества, физических и юридических лиц</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ОПК-4</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сохранять и укреплять доверие общества к юридическому сообществу</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ОПК-5</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решать стандартные задачи профессиональной деятельности на основе информационной и библиографической культуры с применением информационно-коммуникационных технологий и с учетом основных требований информационной безопасности</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ОПК-6</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повышать уровень своей профессиональной компетентности</w:t>
            </w:r>
          </w:p>
        </w:tc>
      </w:tr>
      <w:tr w:rsidR="004A4F3F" w:rsidRPr="00CE5625" w:rsidTr="00C062B7">
        <w:trPr>
          <w:trHeight w:val="375"/>
        </w:trPr>
        <w:tc>
          <w:tcPr>
            <w:tcW w:w="9420" w:type="dxa"/>
            <w:gridSpan w:val="2"/>
          </w:tcPr>
          <w:p w:rsidR="004A4F3F" w:rsidRPr="00CE5625" w:rsidRDefault="004A4F3F" w:rsidP="00BC3E9A">
            <w:pPr>
              <w:pStyle w:val="3"/>
              <w:spacing w:after="0" w:line="240" w:lineRule="auto"/>
              <w:ind w:left="-54" w:firstLine="0"/>
              <w:jc w:val="center"/>
              <w:rPr>
                <w:i/>
                <w:sz w:val="28"/>
                <w:szCs w:val="28"/>
                <w:lang w:val="ru-RU"/>
              </w:rPr>
            </w:pPr>
            <w:r w:rsidRPr="00CE5625">
              <w:rPr>
                <w:i/>
                <w:sz w:val="28"/>
                <w:szCs w:val="28"/>
                <w:lang w:val="ru-RU"/>
              </w:rPr>
              <w:t>Профессиональные компетенции (ПК)</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ПК-1</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разрабатывать нормативные правовые акты в соответствии с профилем профессиональной деятельности</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ПК-2</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осуществлять профессиональную деятельность на основе развитого правосознания, правового мышления и правовой культуры</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ПК-3</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 xml:space="preserve">способностью обеспечивать соблюдение законодательства </w:t>
            </w:r>
            <w:r w:rsidRPr="00CE5625">
              <w:rPr>
                <w:sz w:val="28"/>
                <w:szCs w:val="28"/>
                <w:lang w:val="ru-RU"/>
              </w:rPr>
              <w:lastRenderedPageBreak/>
              <w:t>субъектами права</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lastRenderedPageBreak/>
              <w:t>ПК-4</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принимать решения и совершать юридические действия в точном соответствии с законом</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ПК-5</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применять нормативные правовые акты, реализовывать нормы материального и процессуального права в профессиональной деятельности</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ПК-6</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способностью юридически правильно квалифицировать факты и обстоятельства</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ПК-7</w:t>
            </w:r>
          </w:p>
        </w:tc>
        <w:tc>
          <w:tcPr>
            <w:tcW w:w="834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владением навыками подготовки юридических документов</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ПК-8</w:t>
            </w:r>
          </w:p>
        </w:tc>
        <w:tc>
          <w:tcPr>
            <w:tcW w:w="8340" w:type="dxa"/>
          </w:tcPr>
          <w:p w:rsidR="004A4F3F" w:rsidRPr="00CE5625" w:rsidRDefault="004A4F3F" w:rsidP="00BC3E9A">
            <w:pPr>
              <w:widowControl w:val="0"/>
              <w:autoSpaceDE w:val="0"/>
              <w:autoSpaceDN w:val="0"/>
              <w:spacing w:after="0" w:line="240" w:lineRule="auto"/>
              <w:jc w:val="both"/>
              <w:rPr>
                <w:sz w:val="28"/>
                <w:szCs w:val="28"/>
              </w:rPr>
            </w:pPr>
            <w:r w:rsidRPr="00CE5625">
              <w:rPr>
                <w:rFonts w:ascii="Times New Roman" w:hAnsi="Times New Roman" w:cs="Times New Roman"/>
                <w:sz w:val="28"/>
                <w:szCs w:val="28"/>
              </w:rPr>
              <w:t>готовностью к выполнению должностных обязанностей по обеспечению законности и правопорядка, безопасности личности, общества, государства</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ПК-9</w:t>
            </w:r>
          </w:p>
        </w:tc>
        <w:tc>
          <w:tcPr>
            <w:tcW w:w="8340" w:type="dxa"/>
          </w:tcPr>
          <w:p w:rsidR="004A4F3F" w:rsidRPr="00CE5625" w:rsidRDefault="004A4F3F" w:rsidP="00BC3E9A">
            <w:pPr>
              <w:widowControl w:val="0"/>
              <w:autoSpaceDE w:val="0"/>
              <w:autoSpaceDN w:val="0"/>
              <w:spacing w:after="0" w:line="240" w:lineRule="auto"/>
              <w:jc w:val="both"/>
              <w:rPr>
                <w:sz w:val="28"/>
                <w:szCs w:val="28"/>
              </w:rPr>
            </w:pPr>
            <w:r w:rsidRPr="00CE5625">
              <w:rPr>
                <w:rFonts w:ascii="Times New Roman" w:hAnsi="Times New Roman" w:cs="Times New Roman"/>
                <w:sz w:val="28"/>
                <w:szCs w:val="28"/>
              </w:rPr>
              <w:t>способностью уважать честь и достоинство личности, соблюдать и защищать права и свободы человека и гражданина</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ПК-10</w:t>
            </w:r>
          </w:p>
        </w:tc>
        <w:tc>
          <w:tcPr>
            <w:tcW w:w="8340" w:type="dxa"/>
          </w:tcPr>
          <w:p w:rsidR="004A4F3F" w:rsidRPr="00CE5625" w:rsidRDefault="004A4F3F" w:rsidP="00BC3E9A">
            <w:pPr>
              <w:widowControl w:val="0"/>
              <w:autoSpaceDE w:val="0"/>
              <w:autoSpaceDN w:val="0"/>
              <w:spacing w:after="0" w:line="240" w:lineRule="auto"/>
              <w:jc w:val="both"/>
              <w:rPr>
                <w:sz w:val="28"/>
                <w:szCs w:val="28"/>
              </w:rPr>
            </w:pPr>
            <w:r w:rsidRPr="00CE5625">
              <w:rPr>
                <w:rFonts w:ascii="Times New Roman" w:hAnsi="Times New Roman" w:cs="Times New Roman"/>
                <w:sz w:val="28"/>
                <w:szCs w:val="28"/>
              </w:rPr>
              <w:t>способностью выявлять, пресекать, раскрывать и расследовать преступления и иные правонарушения</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ПК-11</w:t>
            </w:r>
          </w:p>
        </w:tc>
        <w:tc>
          <w:tcPr>
            <w:tcW w:w="8340" w:type="dxa"/>
          </w:tcPr>
          <w:p w:rsidR="004A4F3F" w:rsidRPr="00CE5625" w:rsidRDefault="004A4F3F" w:rsidP="00BC3E9A">
            <w:pPr>
              <w:widowControl w:val="0"/>
              <w:autoSpaceDE w:val="0"/>
              <w:autoSpaceDN w:val="0"/>
              <w:spacing w:after="0" w:line="240" w:lineRule="auto"/>
              <w:jc w:val="both"/>
              <w:rPr>
                <w:rFonts w:ascii="Times New Roman" w:hAnsi="Times New Roman" w:cs="Times New Roman"/>
                <w:sz w:val="28"/>
                <w:szCs w:val="28"/>
              </w:rPr>
            </w:pPr>
            <w:r w:rsidRPr="00CE5625">
              <w:rPr>
                <w:rFonts w:ascii="Times New Roman" w:hAnsi="Times New Roman" w:cs="Times New Roman"/>
                <w:sz w:val="28"/>
                <w:szCs w:val="28"/>
              </w:rPr>
              <w:t>способностью осуществлять предупреждение правонарушений, выявлять и устранять причины и условия, способствующие их совершению</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ПК-12</w:t>
            </w:r>
          </w:p>
        </w:tc>
        <w:tc>
          <w:tcPr>
            <w:tcW w:w="8340" w:type="dxa"/>
          </w:tcPr>
          <w:p w:rsidR="004A4F3F" w:rsidRPr="00CE5625" w:rsidRDefault="004A4F3F" w:rsidP="00BC3E9A">
            <w:pPr>
              <w:widowControl w:val="0"/>
              <w:autoSpaceDE w:val="0"/>
              <w:autoSpaceDN w:val="0"/>
              <w:spacing w:after="0" w:line="240" w:lineRule="auto"/>
              <w:jc w:val="both"/>
              <w:rPr>
                <w:rFonts w:ascii="Times New Roman" w:hAnsi="Times New Roman" w:cs="Times New Roman"/>
                <w:sz w:val="28"/>
                <w:szCs w:val="28"/>
              </w:rPr>
            </w:pPr>
            <w:r w:rsidRPr="00CE5625">
              <w:rPr>
                <w:rFonts w:ascii="Times New Roman" w:hAnsi="Times New Roman" w:cs="Times New Roman"/>
                <w:sz w:val="28"/>
                <w:szCs w:val="28"/>
              </w:rPr>
              <w:t>способностью выявлять, давать оценку коррупционном поведению и содействовать его пресечению</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ПК-13</w:t>
            </w:r>
          </w:p>
        </w:tc>
        <w:tc>
          <w:tcPr>
            <w:tcW w:w="8340" w:type="dxa"/>
          </w:tcPr>
          <w:p w:rsidR="004A4F3F" w:rsidRPr="00CE5625" w:rsidRDefault="004A4F3F" w:rsidP="00BC3E9A">
            <w:pPr>
              <w:widowControl w:val="0"/>
              <w:autoSpaceDE w:val="0"/>
              <w:autoSpaceDN w:val="0"/>
              <w:spacing w:after="0" w:line="240" w:lineRule="auto"/>
              <w:jc w:val="both"/>
              <w:rPr>
                <w:rFonts w:ascii="Times New Roman" w:hAnsi="Times New Roman" w:cs="Times New Roman"/>
                <w:sz w:val="28"/>
                <w:szCs w:val="28"/>
              </w:rPr>
            </w:pPr>
            <w:r w:rsidRPr="00CE5625">
              <w:rPr>
                <w:rFonts w:ascii="Times New Roman" w:hAnsi="Times New Roman" w:cs="Times New Roman"/>
                <w:sz w:val="28"/>
                <w:szCs w:val="28"/>
              </w:rPr>
              <w:t>способностью правильно и полно отражать результаты профессиональной деятельности в юридической и иной документации</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ПК-14</w:t>
            </w:r>
          </w:p>
        </w:tc>
        <w:tc>
          <w:tcPr>
            <w:tcW w:w="8340" w:type="dxa"/>
          </w:tcPr>
          <w:p w:rsidR="004A4F3F" w:rsidRPr="00CE5625" w:rsidRDefault="004A4F3F" w:rsidP="00BC3E9A">
            <w:pPr>
              <w:widowControl w:val="0"/>
              <w:autoSpaceDE w:val="0"/>
              <w:autoSpaceDN w:val="0"/>
              <w:spacing w:after="0" w:line="240" w:lineRule="auto"/>
              <w:jc w:val="both"/>
              <w:rPr>
                <w:rFonts w:ascii="Times New Roman" w:hAnsi="Times New Roman" w:cs="Times New Roman"/>
                <w:sz w:val="28"/>
                <w:szCs w:val="28"/>
              </w:rPr>
            </w:pPr>
            <w:r w:rsidRPr="00CE5625">
              <w:rPr>
                <w:rFonts w:ascii="Times New Roman" w:hAnsi="Times New Roman" w:cs="Times New Roman"/>
                <w:sz w:val="28"/>
                <w:szCs w:val="28"/>
              </w:rPr>
              <w:t>готовностью принимать участие в проведении юридической экспертизы проектов нормативных правовых актов, в том числе в целях выявления в них положений, способствующих созданию условий для проявления коррупции</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ПК-15</w:t>
            </w:r>
          </w:p>
        </w:tc>
        <w:tc>
          <w:tcPr>
            <w:tcW w:w="8340" w:type="dxa"/>
          </w:tcPr>
          <w:p w:rsidR="004A4F3F" w:rsidRPr="00CE5625" w:rsidRDefault="004A4F3F" w:rsidP="00BC3E9A">
            <w:pPr>
              <w:widowControl w:val="0"/>
              <w:autoSpaceDE w:val="0"/>
              <w:autoSpaceDN w:val="0"/>
              <w:spacing w:after="0" w:line="240" w:lineRule="auto"/>
              <w:jc w:val="both"/>
              <w:rPr>
                <w:rFonts w:ascii="Times New Roman" w:hAnsi="Times New Roman" w:cs="Times New Roman"/>
                <w:sz w:val="28"/>
                <w:szCs w:val="28"/>
              </w:rPr>
            </w:pPr>
            <w:r w:rsidRPr="00CE5625">
              <w:rPr>
                <w:rFonts w:ascii="Times New Roman" w:hAnsi="Times New Roman" w:cs="Times New Roman"/>
                <w:sz w:val="28"/>
                <w:szCs w:val="28"/>
              </w:rPr>
              <w:t>способностью толковать различные правовые акты</w:t>
            </w:r>
          </w:p>
        </w:tc>
      </w:tr>
      <w:tr w:rsidR="004A4F3F" w:rsidRPr="00CE5625" w:rsidTr="00C062B7">
        <w:trPr>
          <w:trHeight w:val="375"/>
        </w:trPr>
        <w:tc>
          <w:tcPr>
            <w:tcW w:w="1080" w:type="dxa"/>
          </w:tcPr>
          <w:p w:rsidR="004A4F3F" w:rsidRPr="00CE5625" w:rsidRDefault="004A4F3F" w:rsidP="00BC3E9A">
            <w:pPr>
              <w:pStyle w:val="3"/>
              <w:spacing w:after="0" w:line="240" w:lineRule="auto"/>
              <w:ind w:left="-54" w:firstLine="0"/>
              <w:jc w:val="both"/>
              <w:rPr>
                <w:sz w:val="28"/>
                <w:szCs w:val="28"/>
                <w:lang w:val="ru-RU"/>
              </w:rPr>
            </w:pPr>
            <w:r w:rsidRPr="00CE5625">
              <w:rPr>
                <w:sz w:val="28"/>
                <w:szCs w:val="28"/>
                <w:lang w:val="ru-RU"/>
              </w:rPr>
              <w:t>ПК-16</w:t>
            </w:r>
          </w:p>
        </w:tc>
        <w:tc>
          <w:tcPr>
            <w:tcW w:w="8340" w:type="dxa"/>
          </w:tcPr>
          <w:p w:rsidR="004A4F3F" w:rsidRPr="00CE5625" w:rsidRDefault="004A4F3F" w:rsidP="00BC3E9A">
            <w:pPr>
              <w:widowControl w:val="0"/>
              <w:autoSpaceDE w:val="0"/>
              <w:autoSpaceDN w:val="0"/>
              <w:spacing w:after="0" w:line="240" w:lineRule="auto"/>
              <w:jc w:val="both"/>
              <w:rPr>
                <w:rFonts w:ascii="Times New Roman" w:hAnsi="Times New Roman" w:cs="Times New Roman"/>
                <w:sz w:val="28"/>
                <w:szCs w:val="28"/>
              </w:rPr>
            </w:pPr>
            <w:r w:rsidRPr="00CE5625">
              <w:rPr>
                <w:rFonts w:ascii="Times New Roman" w:hAnsi="Times New Roman" w:cs="Times New Roman"/>
                <w:sz w:val="28"/>
                <w:szCs w:val="28"/>
              </w:rPr>
              <w:t>способностью давать квалифицированные юридические заключения и консультации в конкретных видах юридической деятельности</w:t>
            </w:r>
          </w:p>
        </w:tc>
      </w:tr>
    </w:tbl>
    <w:p w:rsidR="004A4F3F" w:rsidRPr="00CE5625" w:rsidRDefault="004A4F3F" w:rsidP="00BC3E9A">
      <w:pPr>
        <w:spacing w:line="240" w:lineRule="auto"/>
        <w:rPr>
          <w:rFonts w:ascii="Times New Roman" w:hAnsi="Times New Roman" w:cs="Times New Roman"/>
          <w:sz w:val="28"/>
          <w:szCs w:val="28"/>
        </w:rPr>
      </w:pPr>
    </w:p>
    <w:p w:rsidR="004A4F3F" w:rsidRPr="00CE5625" w:rsidRDefault="00835D00" w:rsidP="00BC3E9A">
      <w:pPr>
        <w:pStyle w:val="20"/>
        <w:shd w:val="clear" w:color="auto" w:fill="auto"/>
        <w:tabs>
          <w:tab w:val="left" w:pos="142"/>
        </w:tabs>
        <w:spacing w:line="240" w:lineRule="auto"/>
        <w:ind w:right="20" w:firstLine="0"/>
        <w:jc w:val="center"/>
        <w:rPr>
          <w:b/>
          <w:bCs/>
          <w:sz w:val="28"/>
          <w:szCs w:val="28"/>
          <w:lang w:val="ru-RU"/>
        </w:rPr>
      </w:pPr>
      <w:bookmarkStart w:id="26" w:name="bookmark40"/>
      <w:bookmarkStart w:id="27" w:name="_Toc438646696"/>
      <w:bookmarkStart w:id="28" w:name="_Toc438646762"/>
      <w:r w:rsidRPr="00CE5625">
        <w:rPr>
          <w:b/>
          <w:bCs/>
          <w:sz w:val="28"/>
          <w:szCs w:val="28"/>
          <w:lang w:val="ru-RU"/>
        </w:rPr>
        <w:t>4. ДОКУМЕНТЫ, РЕГЛАМЕНТИРУЮЩИЕ СОДЕРЖАНИЕ И ОРГАНИЗАЦИЮ ОБРАЗОВАТЕЛЬНОГО ПРОЦЕССА ПРИ РЕАЛИЗАЦИИ ООП БАКАЛАВРИАТА ПО НАПРАВЛЕНИЮ ПОДГОТОВКИ 40.03.01 ЮРИСПРУДЕНЦИЯ</w:t>
      </w:r>
    </w:p>
    <w:bookmarkEnd w:id="26"/>
    <w:bookmarkEnd w:id="27"/>
    <w:bookmarkEnd w:id="28"/>
    <w:p w:rsidR="004A4F3F" w:rsidRPr="00CE5625" w:rsidRDefault="004A4F3F" w:rsidP="00BC3E9A">
      <w:pPr>
        <w:pStyle w:val="3"/>
        <w:shd w:val="clear" w:color="auto" w:fill="auto"/>
        <w:spacing w:after="0" w:line="240" w:lineRule="auto"/>
        <w:ind w:left="40" w:firstLine="580"/>
        <w:jc w:val="both"/>
        <w:rPr>
          <w:sz w:val="28"/>
          <w:szCs w:val="28"/>
          <w:lang w:val="ru-RU"/>
        </w:rPr>
      </w:pPr>
    </w:p>
    <w:p w:rsidR="004A4F3F" w:rsidRPr="00CE5625" w:rsidRDefault="004A4F3F" w:rsidP="00BC3E9A">
      <w:pPr>
        <w:pStyle w:val="3"/>
        <w:shd w:val="clear" w:color="auto" w:fill="auto"/>
        <w:spacing w:after="0" w:line="240" w:lineRule="auto"/>
        <w:ind w:left="40" w:firstLine="580"/>
        <w:jc w:val="both"/>
        <w:rPr>
          <w:sz w:val="28"/>
          <w:szCs w:val="28"/>
          <w:lang w:val="ru-RU"/>
        </w:rPr>
      </w:pPr>
      <w:r w:rsidRPr="00CE5625">
        <w:rPr>
          <w:sz w:val="28"/>
          <w:szCs w:val="28"/>
          <w:lang w:val="ru-RU"/>
        </w:rPr>
        <w:t xml:space="preserve">В соответствии с ГОС ВПО </w:t>
      </w:r>
      <w:proofErr w:type="spellStart"/>
      <w:r w:rsidRPr="00CE5625">
        <w:rPr>
          <w:sz w:val="28"/>
          <w:szCs w:val="28"/>
          <w:lang w:val="ru-RU"/>
        </w:rPr>
        <w:t>бакалавриата</w:t>
      </w:r>
      <w:proofErr w:type="spellEnd"/>
      <w:r w:rsidRPr="00CE5625">
        <w:rPr>
          <w:sz w:val="28"/>
          <w:szCs w:val="28"/>
          <w:lang w:val="ru-RU"/>
        </w:rPr>
        <w:t xml:space="preserve"> по направлению подготовки </w:t>
      </w:r>
      <w:r w:rsidRPr="00CE5625">
        <w:rPr>
          <w:rStyle w:val="a5"/>
          <w:i w:val="0"/>
          <w:sz w:val="28"/>
          <w:szCs w:val="28"/>
          <w:lang w:val="ru-RU"/>
        </w:rPr>
        <w:t>40.03.01 «Юриспруденция»</w:t>
      </w:r>
      <w:r w:rsidRPr="00CE5625">
        <w:rPr>
          <w:sz w:val="28"/>
          <w:szCs w:val="28"/>
          <w:lang w:val="ru-RU"/>
        </w:rPr>
        <w:t xml:space="preserve"> содержание и организация образовательного процесса при </w:t>
      </w:r>
      <w:proofErr w:type="gramStart"/>
      <w:r w:rsidRPr="00CE5625">
        <w:rPr>
          <w:sz w:val="28"/>
          <w:szCs w:val="28"/>
          <w:lang w:val="ru-RU"/>
        </w:rPr>
        <w:t>реализации</w:t>
      </w:r>
      <w:proofErr w:type="gramEnd"/>
      <w:r w:rsidRPr="00CE5625">
        <w:rPr>
          <w:sz w:val="28"/>
          <w:szCs w:val="28"/>
          <w:lang w:val="ru-RU"/>
        </w:rPr>
        <w:t xml:space="preserve"> данной О</w:t>
      </w:r>
      <w:r w:rsidR="00835D00" w:rsidRPr="00CE5625">
        <w:rPr>
          <w:sz w:val="28"/>
          <w:szCs w:val="28"/>
          <w:lang w:val="ru-RU"/>
        </w:rPr>
        <w:t>О</w:t>
      </w:r>
      <w:r w:rsidRPr="00CE5625">
        <w:rPr>
          <w:sz w:val="28"/>
          <w:szCs w:val="28"/>
          <w:lang w:val="ru-RU"/>
        </w:rPr>
        <w:t xml:space="preserve">П регламентируется базовым учебным планом бакалавра; рабочими программами учебных дисциплин; материалами, обеспечивающими качество подготовки и воспитания обучающихся; программами учебных и производственных практик, а также </w:t>
      </w:r>
      <w:r w:rsidRPr="00CE5625">
        <w:rPr>
          <w:sz w:val="28"/>
          <w:szCs w:val="28"/>
          <w:lang w:val="ru-RU"/>
        </w:rPr>
        <w:lastRenderedPageBreak/>
        <w:t>методическими материалами, обеспечивающими реализацию соответствующих образовательных технологий.</w:t>
      </w:r>
    </w:p>
    <w:p w:rsidR="004A4F3F" w:rsidRPr="00CE5625" w:rsidRDefault="004A4F3F" w:rsidP="00BC3E9A">
      <w:pPr>
        <w:pStyle w:val="3"/>
        <w:shd w:val="clear" w:color="auto" w:fill="auto"/>
        <w:spacing w:after="0" w:line="240" w:lineRule="auto"/>
        <w:ind w:left="40" w:firstLine="580"/>
        <w:jc w:val="both"/>
        <w:rPr>
          <w:sz w:val="28"/>
          <w:szCs w:val="28"/>
          <w:lang w:val="ru-RU"/>
        </w:rPr>
      </w:pPr>
    </w:p>
    <w:p w:rsidR="004A4F3F" w:rsidRPr="00CE5625" w:rsidRDefault="004A4F3F" w:rsidP="00BC3E9A">
      <w:pPr>
        <w:pStyle w:val="20"/>
        <w:numPr>
          <w:ilvl w:val="1"/>
          <w:numId w:val="3"/>
        </w:numPr>
        <w:shd w:val="clear" w:color="auto" w:fill="auto"/>
        <w:tabs>
          <w:tab w:val="left" w:pos="1033"/>
        </w:tabs>
        <w:spacing w:line="240" w:lineRule="auto"/>
        <w:jc w:val="both"/>
        <w:rPr>
          <w:b/>
          <w:bCs/>
          <w:sz w:val="28"/>
          <w:szCs w:val="28"/>
          <w:lang w:val="ru-RU"/>
        </w:rPr>
      </w:pPr>
      <w:bookmarkStart w:id="29" w:name="bookmark41"/>
      <w:bookmarkStart w:id="30" w:name="_Toc438646697"/>
      <w:bookmarkStart w:id="31" w:name="_Toc438646763"/>
      <w:r w:rsidRPr="00CE5625">
        <w:rPr>
          <w:b/>
          <w:bCs/>
          <w:sz w:val="28"/>
          <w:szCs w:val="28"/>
          <w:lang w:val="ru-RU"/>
        </w:rPr>
        <w:t>Учебный план подготовки бакалавра</w:t>
      </w:r>
      <w:bookmarkEnd w:id="29"/>
      <w:bookmarkEnd w:id="30"/>
      <w:bookmarkEnd w:id="31"/>
    </w:p>
    <w:p w:rsidR="004A4F3F" w:rsidRPr="00CE5625" w:rsidRDefault="004A4F3F" w:rsidP="00BC3E9A">
      <w:pPr>
        <w:pStyle w:val="20"/>
        <w:shd w:val="clear" w:color="auto" w:fill="auto"/>
        <w:tabs>
          <w:tab w:val="left" w:pos="1033"/>
        </w:tabs>
        <w:spacing w:line="240" w:lineRule="auto"/>
        <w:ind w:firstLine="1032"/>
        <w:jc w:val="both"/>
        <w:outlineLvl w:val="9"/>
        <w:rPr>
          <w:sz w:val="28"/>
          <w:szCs w:val="28"/>
          <w:lang w:val="ru-RU"/>
        </w:rPr>
      </w:pPr>
      <w:proofErr w:type="gramStart"/>
      <w:r w:rsidRPr="00CE5625">
        <w:rPr>
          <w:sz w:val="28"/>
          <w:szCs w:val="28"/>
          <w:lang w:val="ru-RU"/>
        </w:rPr>
        <w:t xml:space="preserve">Учебные планы для очной и заочной форм обучения представлены на официальном сайте </w:t>
      </w:r>
      <w:proofErr w:type="spellStart"/>
      <w:r w:rsidRPr="00CE5625">
        <w:rPr>
          <w:sz w:val="28"/>
          <w:szCs w:val="28"/>
          <w:lang w:val="ru-RU"/>
        </w:rPr>
        <w:t>ДонНУ</w:t>
      </w:r>
      <w:proofErr w:type="spellEnd"/>
      <w:r w:rsidRPr="00CE5625">
        <w:rPr>
          <w:sz w:val="28"/>
          <w:szCs w:val="28"/>
          <w:lang w:val="ru-RU"/>
        </w:rPr>
        <w:t xml:space="preserve"> (http://donnu.ru/sveden/education#section5).</w:t>
      </w:r>
      <w:proofErr w:type="gramEnd"/>
      <w:r w:rsidRPr="00CE5625">
        <w:rPr>
          <w:sz w:val="28"/>
          <w:szCs w:val="28"/>
          <w:lang w:val="ru-RU"/>
        </w:rPr>
        <w:t xml:space="preserve"> Каждый из них состоит из календарного учебного графика, сводных данных по бюджету времени, информации о практиках и государственной аттестации, типового учебного плана на весь период обучения.</w:t>
      </w:r>
    </w:p>
    <w:p w:rsidR="004A4F3F" w:rsidRPr="00CE5625" w:rsidRDefault="004A4F3F" w:rsidP="00BC3E9A">
      <w:pPr>
        <w:pStyle w:val="20"/>
        <w:shd w:val="clear" w:color="auto" w:fill="auto"/>
        <w:tabs>
          <w:tab w:val="left" w:pos="1033"/>
        </w:tabs>
        <w:spacing w:line="240" w:lineRule="auto"/>
        <w:ind w:firstLine="1032"/>
        <w:jc w:val="both"/>
        <w:outlineLvl w:val="9"/>
        <w:rPr>
          <w:sz w:val="28"/>
          <w:szCs w:val="28"/>
          <w:lang w:val="ru-RU"/>
        </w:rPr>
      </w:pPr>
    </w:p>
    <w:p w:rsidR="004A4F3F" w:rsidRPr="00CE5625" w:rsidRDefault="004A4F3F" w:rsidP="00BC3E9A">
      <w:pPr>
        <w:pStyle w:val="a7"/>
        <w:numPr>
          <w:ilvl w:val="1"/>
          <w:numId w:val="3"/>
        </w:numPr>
        <w:spacing w:line="240" w:lineRule="auto"/>
        <w:rPr>
          <w:rFonts w:ascii="Times New Roman" w:eastAsiaTheme="minorHAnsi" w:hAnsi="Times New Roman" w:cs="Times New Roman"/>
          <w:b/>
          <w:noProof w:val="0"/>
          <w:spacing w:val="-2"/>
          <w:sz w:val="28"/>
          <w:szCs w:val="28"/>
        </w:rPr>
      </w:pPr>
      <w:bookmarkStart w:id="32" w:name="bookmark43"/>
      <w:bookmarkStart w:id="33" w:name="_Toc438646698"/>
      <w:bookmarkStart w:id="34" w:name="_Toc438646764"/>
      <w:r w:rsidRPr="00CE5625">
        <w:rPr>
          <w:rFonts w:ascii="Times New Roman" w:hAnsi="Times New Roman" w:cs="Times New Roman"/>
          <w:b/>
          <w:bCs/>
          <w:sz w:val="28"/>
          <w:szCs w:val="28"/>
        </w:rPr>
        <w:t xml:space="preserve">Рабочие программы учебных </w:t>
      </w:r>
      <w:bookmarkEnd w:id="32"/>
      <w:r w:rsidRPr="00CE5625">
        <w:rPr>
          <w:rFonts w:ascii="Times New Roman" w:hAnsi="Times New Roman" w:cs="Times New Roman"/>
          <w:b/>
          <w:bCs/>
          <w:sz w:val="28"/>
          <w:szCs w:val="28"/>
        </w:rPr>
        <w:t>дисциплин</w:t>
      </w:r>
      <w:bookmarkEnd w:id="33"/>
      <w:bookmarkEnd w:id="34"/>
    </w:p>
    <w:p w:rsidR="004A4F3F" w:rsidRPr="00CE5625" w:rsidRDefault="004A4F3F" w:rsidP="00BC3E9A">
      <w:pPr>
        <w:pStyle w:val="a7"/>
        <w:spacing w:after="0" w:line="240" w:lineRule="auto"/>
        <w:ind w:left="0" w:firstLine="709"/>
        <w:jc w:val="both"/>
        <w:rPr>
          <w:rFonts w:ascii="Times New Roman" w:hAnsi="Times New Roman"/>
          <w:sz w:val="28"/>
          <w:szCs w:val="28"/>
        </w:rPr>
      </w:pPr>
      <w:r w:rsidRPr="00CE5625">
        <w:rPr>
          <w:rFonts w:ascii="Times New Roman" w:hAnsi="Times New Roman"/>
          <w:sz w:val="28"/>
          <w:szCs w:val="28"/>
        </w:rPr>
        <w:t xml:space="preserve">Рабочие программы учебных дисциплин размещены на официальном сайте ДонНУ (http://donnu.ru/sveden/education#section5). </w:t>
      </w:r>
      <w:proofErr w:type="gramStart"/>
      <w:r w:rsidRPr="00CE5625">
        <w:rPr>
          <w:rFonts w:ascii="Times New Roman" w:hAnsi="Times New Roman"/>
          <w:sz w:val="28"/>
          <w:szCs w:val="28"/>
        </w:rPr>
        <w:t>Каждая рабочая программа учебной дисциплины содержит описание области применения и места дисциплины в учебном процессе; структуру и описание (постановку целей, задач, требований к результатам изучения) дисциплины; содержание дисциплины и формы организации учебного процесса, тематический план; контрольные вопросы к промежуточной аттестации; для дисциплин, формой контроля по которым является экзамен – образец экзаменационного билета;</w:t>
      </w:r>
      <w:proofErr w:type="gramEnd"/>
      <w:r w:rsidRPr="00CE5625">
        <w:rPr>
          <w:rFonts w:ascii="Times New Roman" w:hAnsi="Times New Roman"/>
          <w:sz w:val="28"/>
          <w:szCs w:val="28"/>
        </w:rPr>
        <w:t xml:space="preserve"> критерии оценивания; списки необходимого материально-технического обеспечения, рекомендованной литературы, информационных ресурсов, при необходимости – программного обеспечения.</w:t>
      </w:r>
    </w:p>
    <w:p w:rsidR="004A4F3F" w:rsidRPr="00CE5625" w:rsidRDefault="004A4F3F" w:rsidP="00BC3E9A">
      <w:pPr>
        <w:pStyle w:val="20"/>
        <w:shd w:val="clear" w:color="auto" w:fill="auto"/>
        <w:tabs>
          <w:tab w:val="left" w:pos="1033"/>
        </w:tabs>
        <w:spacing w:line="240" w:lineRule="auto"/>
        <w:ind w:firstLine="1032"/>
        <w:jc w:val="both"/>
        <w:outlineLvl w:val="9"/>
        <w:rPr>
          <w:sz w:val="28"/>
          <w:szCs w:val="28"/>
          <w:lang w:val="ru-RU"/>
        </w:rPr>
      </w:pPr>
    </w:p>
    <w:p w:rsidR="004A4F3F" w:rsidRPr="00CE5625" w:rsidRDefault="004A4F3F" w:rsidP="00BC3E9A">
      <w:pPr>
        <w:pStyle w:val="20"/>
        <w:numPr>
          <w:ilvl w:val="1"/>
          <w:numId w:val="3"/>
        </w:numPr>
        <w:shd w:val="clear" w:color="auto" w:fill="auto"/>
        <w:tabs>
          <w:tab w:val="left" w:pos="1018"/>
        </w:tabs>
        <w:spacing w:line="240" w:lineRule="auto"/>
        <w:ind w:left="1134" w:hanging="425"/>
        <w:jc w:val="both"/>
        <w:rPr>
          <w:b/>
          <w:bCs/>
          <w:sz w:val="28"/>
          <w:szCs w:val="28"/>
          <w:lang w:val="ru-RU"/>
        </w:rPr>
      </w:pPr>
      <w:bookmarkStart w:id="35" w:name="bookmark44"/>
      <w:bookmarkStart w:id="36" w:name="_Toc438646699"/>
      <w:bookmarkStart w:id="37" w:name="_Toc438646765"/>
      <w:r w:rsidRPr="00CE5625">
        <w:rPr>
          <w:b/>
          <w:bCs/>
          <w:sz w:val="28"/>
          <w:szCs w:val="28"/>
          <w:lang w:val="ru-RU"/>
        </w:rPr>
        <w:t>Программы учебных и производственных практик</w:t>
      </w:r>
      <w:bookmarkEnd w:id="35"/>
      <w:bookmarkEnd w:id="36"/>
      <w:bookmarkEnd w:id="37"/>
    </w:p>
    <w:p w:rsidR="004A4F3F" w:rsidRPr="00CE5625" w:rsidRDefault="004A4F3F" w:rsidP="00BC3E9A">
      <w:pPr>
        <w:pStyle w:val="a7"/>
        <w:autoSpaceDE w:val="0"/>
        <w:autoSpaceDN w:val="0"/>
        <w:adjustRightInd w:val="0"/>
        <w:spacing w:after="0" w:line="240" w:lineRule="auto"/>
        <w:ind w:left="0" w:firstLine="709"/>
        <w:jc w:val="both"/>
        <w:rPr>
          <w:rFonts w:ascii="Times New Roman" w:hAnsi="Times New Roman"/>
          <w:sz w:val="28"/>
          <w:szCs w:val="28"/>
        </w:rPr>
      </w:pPr>
      <w:r w:rsidRPr="00CE5625">
        <w:rPr>
          <w:rFonts w:ascii="Times New Roman" w:hAnsi="Times New Roman"/>
          <w:sz w:val="28"/>
          <w:szCs w:val="28"/>
        </w:rPr>
        <w:t xml:space="preserve">В соответствии с ГОС ВПО по направлению подготовки 40.03.01 Юриспруденция учебная и производственная практики являются обязательными и представляют собой вид учебных занятий, непосредственно ориентированных на профессионально-практическую подготовку обучающихся. Практики закрепляют знания и умения, приобретаемые обучающимися в результате освоения теоретических курсов, вырабатывают практические навыки и способствуют комплексному формированию универсальных и профессиональных компетенций обучающихся. Прохождение практик необходимо как предшествующее для написания выпускной квалификационной работы, а также для готовности к профессиональной деятельности по окончании университета. </w:t>
      </w:r>
    </w:p>
    <w:p w:rsidR="004A4F3F" w:rsidRPr="00CE5625" w:rsidRDefault="004A4F3F" w:rsidP="00BC3E9A">
      <w:pPr>
        <w:pStyle w:val="a7"/>
        <w:autoSpaceDE w:val="0"/>
        <w:autoSpaceDN w:val="0"/>
        <w:adjustRightInd w:val="0"/>
        <w:spacing w:after="0" w:line="240" w:lineRule="auto"/>
        <w:ind w:left="0" w:firstLine="709"/>
        <w:jc w:val="both"/>
        <w:rPr>
          <w:rFonts w:ascii="Times New Roman" w:hAnsi="Times New Roman"/>
          <w:sz w:val="28"/>
          <w:szCs w:val="28"/>
        </w:rPr>
      </w:pPr>
      <w:r w:rsidRPr="00CE5625">
        <w:rPr>
          <w:rFonts w:ascii="Times New Roman" w:hAnsi="Times New Roman"/>
          <w:sz w:val="28"/>
          <w:szCs w:val="28"/>
        </w:rPr>
        <w:t xml:space="preserve">При реализации данной ООП предусматриваются следующие виды практик: </w:t>
      </w:r>
    </w:p>
    <w:p w:rsidR="004A4F3F" w:rsidRPr="00CE5625" w:rsidRDefault="004A4F3F" w:rsidP="00BC3E9A">
      <w:pPr>
        <w:pStyle w:val="a7"/>
        <w:autoSpaceDE w:val="0"/>
        <w:autoSpaceDN w:val="0"/>
        <w:adjustRightInd w:val="0"/>
        <w:spacing w:after="0" w:line="240" w:lineRule="auto"/>
        <w:ind w:left="0" w:firstLine="709"/>
        <w:jc w:val="both"/>
        <w:rPr>
          <w:rFonts w:ascii="Times New Roman" w:hAnsi="Times New Roman"/>
          <w:sz w:val="28"/>
          <w:szCs w:val="28"/>
        </w:rPr>
      </w:pPr>
      <w:r w:rsidRPr="00CE5625">
        <w:rPr>
          <w:rFonts w:ascii="Times New Roman" w:hAnsi="Times New Roman"/>
          <w:sz w:val="28"/>
          <w:szCs w:val="28"/>
        </w:rPr>
        <w:t xml:space="preserve">- учебная практика (по получению первичных профессиональных умений и навыков); </w:t>
      </w:r>
    </w:p>
    <w:p w:rsidR="004A4F3F" w:rsidRPr="00CE5625" w:rsidRDefault="004A4F3F" w:rsidP="00BC3E9A">
      <w:pPr>
        <w:pStyle w:val="a7"/>
        <w:autoSpaceDE w:val="0"/>
        <w:autoSpaceDN w:val="0"/>
        <w:adjustRightInd w:val="0"/>
        <w:spacing w:after="0" w:line="240" w:lineRule="auto"/>
        <w:ind w:left="0" w:firstLine="709"/>
        <w:jc w:val="both"/>
        <w:rPr>
          <w:rFonts w:ascii="Times New Roman" w:hAnsi="Times New Roman"/>
          <w:sz w:val="28"/>
          <w:szCs w:val="28"/>
        </w:rPr>
      </w:pPr>
      <w:r w:rsidRPr="00CE5625">
        <w:rPr>
          <w:rFonts w:ascii="Times New Roman" w:hAnsi="Times New Roman"/>
          <w:sz w:val="28"/>
          <w:szCs w:val="28"/>
        </w:rPr>
        <w:t xml:space="preserve">- производственная практика (по получению профессиональных умений и опыта профессиональной; </w:t>
      </w:r>
    </w:p>
    <w:p w:rsidR="004A4F3F" w:rsidRPr="00CE5625" w:rsidRDefault="004A4F3F" w:rsidP="00BC3E9A">
      <w:pPr>
        <w:pStyle w:val="a7"/>
        <w:autoSpaceDE w:val="0"/>
        <w:autoSpaceDN w:val="0"/>
        <w:adjustRightInd w:val="0"/>
        <w:spacing w:after="0" w:line="240" w:lineRule="auto"/>
        <w:ind w:left="0" w:firstLine="709"/>
        <w:jc w:val="both"/>
        <w:rPr>
          <w:rFonts w:ascii="Times New Roman" w:hAnsi="Times New Roman"/>
          <w:sz w:val="28"/>
          <w:szCs w:val="28"/>
        </w:rPr>
      </w:pPr>
      <w:r w:rsidRPr="00CE5625">
        <w:rPr>
          <w:rFonts w:ascii="Times New Roman" w:hAnsi="Times New Roman"/>
          <w:sz w:val="28"/>
          <w:szCs w:val="28"/>
        </w:rPr>
        <w:t xml:space="preserve">-  производственная (преддипломная) практика. </w:t>
      </w:r>
    </w:p>
    <w:p w:rsidR="004A4F3F" w:rsidRPr="00CE5625" w:rsidRDefault="004A4F3F" w:rsidP="00BC3E9A">
      <w:pPr>
        <w:pStyle w:val="a7"/>
        <w:autoSpaceDE w:val="0"/>
        <w:autoSpaceDN w:val="0"/>
        <w:adjustRightInd w:val="0"/>
        <w:spacing w:after="0" w:line="240" w:lineRule="auto"/>
        <w:ind w:left="0" w:firstLine="709"/>
        <w:jc w:val="both"/>
        <w:rPr>
          <w:rFonts w:ascii="Times New Roman" w:hAnsi="Times New Roman"/>
          <w:sz w:val="28"/>
          <w:szCs w:val="28"/>
        </w:rPr>
      </w:pPr>
      <w:r w:rsidRPr="00CE5625">
        <w:rPr>
          <w:rFonts w:ascii="Times New Roman" w:hAnsi="Times New Roman"/>
          <w:sz w:val="28"/>
          <w:szCs w:val="28"/>
        </w:rPr>
        <w:t>Рабочие программы учебной и производственных практик размещены на официальном сайте ДонНУ (</w:t>
      </w:r>
      <w:hyperlink r:id="rId8" w:anchor="section5" w:history="1">
        <w:r w:rsidRPr="00CE5625">
          <w:rPr>
            <w:rStyle w:val="aa"/>
            <w:rFonts w:ascii="Times New Roman" w:hAnsi="Times New Roman"/>
            <w:color w:val="auto"/>
            <w:sz w:val="28"/>
            <w:szCs w:val="28"/>
          </w:rPr>
          <w:t>http://donnu.ru/sveden/education#section5</w:t>
        </w:r>
      </w:hyperlink>
      <w:r w:rsidRPr="00CE5625">
        <w:rPr>
          <w:rFonts w:ascii="Times New Roman" w:hAnsi="Times New Roman"/>
          <w:sz w:val="28"/>
          <w:szCs w:val="28"/>
        </w:rPr>
        <w:t xml:space="preserve">). </w:t>
      </w:r>
    </w:p>
    <w:p w:rsidR="004A4F3F" w:rsidRPr="00CE5625" w:rsidRDefault="004A4F3F" w:rsidP="00BC3E9A">
      <w:pPr>
        <w:pStyle w:val="a7"/>
        <w:autoSpaceDE w:val="0"/>
        <w:autoSpaceDN w:val="0"/>
        <w:adjustRightInd w:val="0"/>
        <w:spacing w:after="0" w:line="240" w:lineRule="auto"/>
        <w:ind w:left="0" w:firstLine="709"/>
        <w:jc w:val="both"/>
        <w:rPr>
          <w:rFonts w:ascii="Times New Roman" w:hAnsi="Times New Roman"/>
          <w:sz w:val="28"/>
          <w:szCs w:val="28"/>
        </w:rPr>
      </w:pPr>
      <w:r w:rsidRPr="00CE5625">
        <w:rPr>
          <w:rFonts w:ascii="Times New Roman" w:hAnsi="Times New Roman"/>
          <w:sz w:val="28"/>
          <w:szCs w:val="28"/>
        </w:rPr>
        <w:lastRenderedPageBreak/>
        <w:t>Каждая из программ содержит описание области применения и места практики в учебном процессе; структуру, описание (постановку целей, задач, требований к результатам прохождения практики); вид практики, способы её организации; структуру и содержание практики; необходимое материально-технического обеспечение, методы контроля; списки рекомендованной литературы, информационных ресурсов, программного обеспечения.</w:t>
      </w:r>
    </w:p>
    <w:p w:rsidR="004A4F3F" w:rsidRPr="00CE5625" w:rsidRDefault="004A4F3F" w:rsidP="00BC3E9A">
      <w:pPr>
        <w:pStyle w:val="20"/>
        <w:shd w:val="clear" w:color="auto" w:fill="auto"/>
        <w:tabs>
          <w:tab w:val="left" w:pos="1018"/>
        </w:tabs>
        <w:spacing w:line="240" w:lineRule="auto"/>
        <w:ind w:left="1134" w:firstLine="0"/>
        <w:jc w:val="both"/>
        <w:rPr>
          <w:bCs/>
          <w:i/>
          <w:sz w:val="28"/>
          <w:szCs w:val="28"/>
          <w:lang w:val="ru-RU"/>
        </w:rPr>
      </w:pPr>
    </w:p>
    <w:p w:rsidR="00835D00" w:rsidRPr="00CE5625" w:rsidRDefault="00835D00" w:rsidP="00BC3E9A">
      <w:pPr>
        <w:pStyle w:val="40"/>
        <w:shd w:val="clear" w:color="auto" w:fill="auto"/>
        <w:spacing w:before="0" w:after="0" w:line="240" w:lineRule="auto"/>
        <w:ind w:left="40" w:firstLine="669"/>
        <w:jc w:val="center"/>
        <w:rPr>
          <w:b/>
          <w:i w:val="0"/>
          <w:sz w:val="28"/>
          <w:szCs w:val="28"/>
          <w:lang w:val="ru-RU"/>
        </w:rPr>
      </w:pPr>
      <w:r w:rsidRPr="00CE5625">
        <w:rPr>
          <w:b/>
          <w:i w:val="0"/>
          <w:sz w:val="28"/>
          <w:szCs w:val="28"/>
          <w:lang w:val="ru-RU"/>
        </w:rPr>
        <w:t xml:space="preserve">5. ФАКТИЧЕСКОЕ РЕСУРСНОЕ ОБЕСПЕЧЕНИЕ </w:t>
      </w:r>
    </w:p>
    <w:p w:rsidR="004A4F3F" w:rsidRPr="00CE5625" w:rsidRDefault="00835D00" w:rsidP="00BC3E9A">
      <w:pPr>
        <w:pStyle w:val="40"/>
        <w:shd w:val="clear" w:color="auto" w:fill="auto"/>
        <w:spacing w:before="0" w:after="0" w:line="240" w:lineRule="auto"/>
        <w:ind w:left="40" w:firstLine="669"/>
        <w:jc w:val="center"/>
        <w:rPr>
          <w:b/>
          <w:bCs/>
          <w:i w:val="0"/>
          <w:sz w:val="28"/>
          <w:szCs w:val="28"/>
          <w:lang w:val="ru-RU"/>
        </w:rPr>
      </w:pPr>
      <w:r w:rsidRPr="00CE5625">
        <w:rPr>
          <w:b/>
          <w:i w:val="0"/>
          <w:sz w:val="28"/>
          <w:szCs w:val="28"/>
          <w:lang w:val="ru-RU"/>
        </w:rPr>
        <w:t xml:space="preserve">ООП БАКАЛАВРИАТА ПО НАПРАВЛЕНИЮ ПОДГОТОВКИ 40.03.01 ЮРИСПРУДЕНЦИЯ В </w:t>
      </w:r>
      <w:bookmarkStart w:id="38" w:name="_Toc438646701"/>
      <w:bookmarkStart w:id="39" w:name="_Toc438646767"/>
      <w:r w:rsidRPr="00CE5625">
        <w:rPr>
          <w:b/>
          <w:bCs/>
          <w:i w:val="0"/>
          <w:sz w:val="28"/>
          <w:szCs w:val="28"/>
          <w:lang w:val="ru-RU"/>
        </w:rPr>
        <w:t>ДОН</w:t>
      </w:r>
      <w:bookmarkEnd w:id="38"/>
      <w:bookmarkEnd w:id="39"/>
      <w:r w:rsidRPr="00CE5625">
        <w:rPr>
          <w:b/>
          <w:bCs/>
          <w:i w:val="0"/>
          <w:sz w:val="28"/>
          <w:szCs w:val="28"/>
          <w:lang w:val="ru-RU"/>
        </w:rPr>
        <w:t>НУ</w:t>
      </w:r>
    </w:p>
    <w:p w:rsidR="00835D00" w:rsidRPr="00CE5625" w:rsidRDefault="00835D00" w:rsidP="00BC3E9A">
      <w:pPr>
        <w:pStyle w:val="40"/>
        <w:shd w:val="clear" w:color="auto" w:fill="auto"/>
        <w:spacing w:before="0" w:after="0" w:line="240" w:lineRule="auto"/>
        <w:ind w:left="40" w:firstLine="669"/>
        <w:jc w:val="center"/>
        <w:rPr>
          <w:b/>
          <w:bCs/>
          <w:i w:val="0"/>
          <w:sz w:val="28"/>
          <w:szCs w:val="28"/>
          <w:lang w:val="ru-RU"/>
        </w:rPr>
      </w:pPr>
    </w:p>
    <w:p w:rsidR="004A4F3F" w:rsidRPr="00CE5625" w:rsidRDefault="004A4F3F" w:rsidP="00BC3E9A">
      <w:pPr>
        <w:pStyle w:val="40"/>
        <w:shd w:val="clear" w:color="auto" w:fill="auto"/>
        <w:spacing w:before="0" w:after="0" w:line="240" w:lineRule="auto"/>
        <w:ind w:left="40" w:firstLine="669"/>
        <w:rPr>
          <w:bCs/>
          <w:sz w:val="28"/>
          <w:szCs w:val="28"/>
          <w:lang w:val="ru-RU"/>
        </w:rPr>
      </w:pPr>
      <w:r w:rsidRPr="00CE5625">
        <w:rPr>
          <w:bCs/>
          <w:sz w:val="28"/>
          <w:szCs w:val="28"/>
          <w:lang w:val="ru-RU"/>
        </w:rPr>
        <w:t xml:space="preserve">5.1. </w:t>
      </w:r>
      <w:r w:rsidRPr="00CE5625">
        <w:rPr>
          <w:b/>
          <w:bCs/>
          <w:i w:val="0"/>
          <w:sz w:val="28"/>
          <w:szCs w:val="28"/>
          <w:lang w:val="ru-RU"/>
        </w:rPr>
        <w:t>Педагогические кадры, обеспечивающие учебный процесс</w:t>
      </w:r>
    </w:p>
    <w:p w:rsidR="004A4F3F" w:rsidRPr="00CE5625" w:rsidRDefault="004A4F3F" w:rsidP="00BC3E9A">
      <w:pPr>
        <w:pStyle w:val="40"/>
        <w:shd w:val="clear" w:color="auto" w:fill="auto"/>
        <w:spacing w:before="0" w:after="0" w:line="240" w:lineRule="auto"/>
        <w:ind w:left="40" w:firstLine="669"/>
        <w:rPr>
          <w:bCs/>
          <w:i w:val="0"/>
          <w:sz w:val="28"/>
          <w:szCs w:val="28"/>
          <w:lang w:val="ru-RU"/>
        </w:rPr>
      </w:pPr>
      <w:r w:rsidRPr="00CE5625">
        <w:rPr>
          <w:bCs/>
          <w:i w:val="0"/>
          <w:sz w:val="28"/>
          <w:szCs w:val="28"/>
          <w:lang w:val="ru-RU"/>
        </w:rPr>
        <w:t>Реализация ООП обеспечивается научно-педагогическими кадрами, кафедр теории и истории государства и права, конституционного и международного права, уголовного права и процесса, гражданского права и процесса, административного и финансового права, имеющими базовое образование, соответствующее профилю преподаваемой дисциплины, и систематически занимающимися научной и (или) научно-методической деятельностью.</w:t>
      </w:r>
    </w:p>
    <w:p w:rsidR="004A4F3F" w:rsidRPr="00CE5625" w:rsidRDefault="00835D00" w:rsidP="00BC3E9A">
      <w:pPr>
        <w:pStyle w:val="40"/>
        <w:shd w:val="clear" w:color="auto" w:fill="auto"/>
        <w:spacing w:before="0" w:after="0" w:line="240" w:lineRule="auto"/>
        <w:ind w:left="40" w:firstLine="669"/>
        <w:rPr>
          <w:i w:val="0"/>
          <w:sz w:val="28"/>
          <w:szCs w:val="28"/>
          <w:lang w:val="ru-RU"/>
        </w:rPr>
      </w:pPr>
      <w:r w:rsidRPr="00CE5625">
        <w:rPr>
          <w:i w:val="0"/>
          <w:sz w:val="28"/>
          <w:szCs w:val="28"/>
          <w:lang w:val="ru-RU"/>
        </w:rPr>
        <w:t xml:space="preserve">Полные сведения о профессорско-преподавательском составе, обеспечивающем реализацию данной образовательной программы, </w:t>
      </w:r>
      <w:proofErr w:type="gramStart"/>
      <w:r w:rsidRPr="00CE5625">
        <w:rPr>
          <w:i w:val="0"/>
          <w:sz w:val="28"/>
          <w:szCs w:val="28"/>
          <w:lang w:val="ru-RU"/>
        </w:rPr>
        <w:t>представлен</w:t>
      </w:r>
      <w:proofErr w:type="gramEnd"/>
      <w:r w:rsidRPr="00CE5625">
        <w:rPr>
          <w:i w:val="0"/>
          <w:sz w:val="28"/>
          <w:szCs w:val="28"/>
          <w:lang w:val="ru-RU"/>
        </w:rPr>
        <w:t xml:space="preserve"> на официальном сайте </w:t>
      </w:r>
      <w:proofErr w:type="spellStart"/>
      <w:r w:rsidRPr="00CE5625">
        <w:rPr>
          <w:i w:val="0"/>
          <w:sz w:val="28"/>
          <w:szCs w:val="28"/>
          <w:lang w:val="ru-RU"/>
        </w:rPr>
        <w:t>ДонНУ</w:t>
      </w:r>
      <w:proofErr w:type="spellEnd"/>
      <w:r w:rsidRPr="00CE5625">
        <w:rPr>
          <w:i w:val="0"/>
          <w:sz w:val="28"/>
          <w:szCs w:val="28"/>
          <w:lang w:val="ru-RU"/>
        </w:rPr>
        <w:t xml:space="preserve"> </w:t>
      </w:r>
      <w:hyperlink r:id="rId9" w:anchor="section9" w:history="1">
        <w:r w:rsidRPr="00CE5625">
          <w:rPr>
            <w:rStyle w:val="aa"/>
            <w:i w:val="0"/>
            <w:color w:val="auto"/>
            <w:sz w:val="28"/>
            <w:szCs w:val="28"/>
            <w:lang w:val="ru-RU"/>
          </w:rPr>
          <w:t>http://donnu.ru/sveden/employees#section9</w:t>
        </w:r>
      </w:hyperlink>
      <w:r w:rsidRPr="00CE5625">
        <w:rPr>
          <w:i w:val="0"/>
          <w:sz w:val="28"/>
          <w:szCs w:val="28"/>
          <w:lang w:val="ru-RU"/>
        </w:rPr>
        <w:t>.</w:t>
      </w:r>
    </w:p>
    <w:p w:rsidR="00835D00" w:rsidRPr="00CE5625" w:rsidRDefault="00835D00" w:rsidP="00BC3E9A">
      <w:pPr>
        <w:pStyle w:val="40"/>
        <w:shd w:val="clear" w:color="auto" w:fill="auto"/>
        <w:spacing w:before="0" w:after="0" w:line="240" w:lineRule="auto"/>
        <w:ind w:left="40" w:firstLine="669"/>
        <w:rPr>
          <w:bCs/>
          <w:i w:val="0"/>
          <w:sz w:val="28"/>
          <w:szCs w:val="28"/>
          <w:lang w:val="ru-RU"/>
        </w:rPr>
      </w:pPr>
    </w:p>
    <w:p w:rsidR="004A4F3F" w:rsidRPr="00CE5625" w:rsidRDefault="004A4F3F" w:rsidP="00BC3E9A">
      <w:pPr>
        <w:pStyle w:val="40"/>
        <w:shd w:val="clear" w:color="auto" w:fill="auto"/>
        <w:spacing w:before="0" w:after="0" w:line="240" w:lineRule="auto"/>
        <w:ind w:left="40" w:firstLine="669"/>
        <w:rPr>
          <w:bCs/>
          <w:sz w:val="28"/>
          <w:szCs w:val="28"/>
          <w:lang w:val="ru-RU"/>
        </w:rPr>
      </w:pPr>
      <w:r w:rsidRPr="00CE5625">
        <w:rPr>
          <w:bCs/>
          <w:sz w:val="28"/>
          <w:szCs w:val="28"/>
          <w:lang w:val="ru-RU"/>
        </w:rPr>
        <w:t xml:space="preserve">5.2. </w:t>
      </w:r>
      <w:r w:rsidRPr="00CE5625">
        <w:rPr>
          <w:b/>
          <w:bCs/>
          <w:i w:val="0"/>
          <w:sz w:val="28"/>
          <w:szCs w:val="28"/>
          <w:lang w:val="ru-RU"/>
        </w:rPr>
        <w:t>Материально-техническое обеспечение  учебного процесса</w:t>
      </w:r>
    </w:p>
    <w:p w:rsidR="006102C5" w:rsidRPr="00CE5625" w:rsidRDefault="006102C5" w:rsidP="00BC3E9A">
      <w:pPr>
        <w:pStyle w:val="Default"/>
        <w:ind w:firstLine="709"/>
        <w:jc w:val="both"/>
        <w:rPr>
          <w:sz w:val="28"/>
          <w:szCs w:val="28"/>
        </w:rPr>
      </w:pPr>
      <w:r w:rsidRPr="00CE5625">
        <w:rPr>
          <w:sz w:val="28"/>
          <w:szCs w:val="28"/>
        </w:rPr>
        <w:t xml:space="preserve">Реализация программы подготовки бакалавра по направлению подготовки 40.03.01 Юриспруденция обеспечивается доступом каждого обучающегося к базам данных и библиотечным фондам, формируемым по полному перечню дисциплин основной образовательной программы. </w:t>
      </w:r>
      <w:proofErr w:type="gramStart"/>
      <w:r w:rsidRPr="00CE5625">
        <w:rPr>
          <w:sz w:val="28"/>
          <w:szCs w:val="28"/>
        </w:rPr>
        <w:t>Во время самостоятельной подготовки обучающиеся обеспечиваются доступом к сети Интернет.</w:t>
      </w:r>
      <w:proofErr w:type="gramEnd"/>
      <w:r w:rsidRPr="00CE5625">
        <w:rPr>
          <w:sz w:val="28"/>
          <w:szCs w:val="28"/>
        </w:rPr>
        <w:t xml:space="preserve"> Доступ к электронным библиотечным базам данных и к сети Интернет возможен как в компьютерных классах (в том числе классах открытого доступа), так и с личных портативных компьютеров с использованием технологий беспроводного доступа </w:t>
      </w:r>
      <w:proofErr w:type="spellStart"/>
      <w:r w:rsidRPr="00CE5625">
        <w:rPr>
          <w:sz w:val="28"/>
          <w:szCs w:val="28"/>
        </w:rPr>
        <w:t>WiFi</w:t>
      </w:r>
      <w:proofErr w:type="spellEnd"/>
      <w:r w:rsidRPr="00CE5625">
        <w:rPr>
          <w:sz w:val="28"/>
          <w:szCs w:val="28"/>
        </w:rPr>
        <w:t xml:space="preserve">. </w:t>
      </w:r>
    </w:p>
    <w:p w:rsidR="006102C5" w:rsidRPr="00CE5625" w:rsidRDefault="006102C5" w:rsidP="00BC3E9A">
      <w:pPr>
        <w:pStyle w:val="Default"/>
        <w:ind w:firstLine="709"/>
        <w:jc w:val="both"/>
        <w:rPr>
          <w:sz w:val="28"/>
          <w:szCs w:val="28"/>
        </w:rPr>
      </w:pPr>
      <w:r w:rsidRPr="00CE5625">
        <w:rPr>
          <w:sz w:val="28"/>
          <w:szCs w:val="28"/>
        </w:rPr>
        <w:t xml:space="preserve">Библиотечный фонд укомплектован печатными или электронными изданиями основной учебной литературы, изданными преимущественно за последние 10 лет и классическими университетскими учебниками без ограничения на год издания. </w:t>
      </w:r>
    </w:p>
    <w:p w:rsidR="006102C5" w:rsidRPr="00CE5625" w:rsidRDefault="006102C5" w:rsidP="00BC3E9A">
      <w:pPr>
        <w:pStyle w:val="Default"/>
        <w:ind w:firstLine="709"/>
        <w:jc w:val="both"/>
        <w:rPr>
          <w:sz w:val="28"/>
          <w:szCs w:val="28"/>
        </w:rPr>
      </w:pPr>
      <w:proofErr w:type="gramStart"/>
      <w:r w:rsidRPr="00CE5625">
        <w:rPr>
          <w:sz w:val="28"/>
          <w:szCs w:val="28"/>
        </w:rPr>
        <w:t xml:space="preserve">ГОУ ВПО «Донецкий национальный университет» располагает материально-технической базой, обеспечивающей проведение всех видов, дисциплинарной и междисциплинарной подготовки, лабораторной, практической и научно-исследовательской работы обучающихся, предусмотренных учебным планом вуза и соответствующей действующим санитарным и противопожарным правилам и нормам. </w:t>
      </w:r>
      <w:proofErr w:type="gramEnd"/>
    </w:p>
    <w:p w:rsidR="006102C5" w:rsidRPr="00CE5625" w:rsidRDefault="006102C5" w:rsidP="00BC3E9A">
      <w:pPr>
        <w:pStyle w:val="Default"/>
        <w:ind w:firstLine="709"/>
        <w:jc w:val="both"/>
        <w:rPr>
          <w:sz w:val="28"/>
          <w:szCs w:val="28"/>
        </w:rPr>
      </w:pPr>
      <w:r w:rsidRPr="00CE5625">
        <w:rPr>
          <w:sz w:val="28"/>
          <w:szCs w:val="28"/>
        </w:rPr>
        <w:t xml:space="preserve">Перечень материально-технического обеспечения включает в себя: </w:t>
      </w:r>
    </w:p>
    <w:p w:rsidR="006102C5" w:rsidRPr="00CE5625" w:rsidRDefault="006102C5" w:rsidP="00BC3E9A">
      <w:pPr>
        <w:pStyle w:val="Default"/>
        <w:ind w:firstLine="709"/>
        <w:jc w:val="both"/>
        <w:rPr>
          <w:sz w:val="28"/>
          <w:szCs w:val="28"/>
        </w:rPr>
      </w:pPr>
      <w:proofErr w:type="gramStart"/>
      <w:r w:rsidRPr="00CE5625">
        <w:rPr>
          <w:sz w:val="28"/>
          <w:szCs w:val="28"/>
        </w:rPr>
        <w:lastRenderedPageBreak/>
        <w:t>- три учебных класса (ауд. 207, 209, 219, расположенные в 11 учебном корпусе ГОУ ВПО «Донецкий национальный университет», 83055, г. Донецк, пр.</w:t>
      </w:r>
      <w:proofErr w:type="gramEnd"/>
      <w:r w:rsidRPr="00CE5625">
        <w:rPr>
          <w:sz w:val="28"/>
          <w:szCs w:val="28"/>
        </w:rPr>
        <w:t xml:space="preserve"> </w:t>
      </w:r>
      <w:proofErr w:type="gramStart"/>
      <w:r w:rsidRPr="00CE5625">
        <w:rPr>
          <w:sz w:val="28"/>
          <w:szCs w:val="28"/>
        </w:rPr>
        <w:t>Ватутина, 1а), оснащенные достаточным количеством современных ЭВМ;</w:t>
      </w:r>
      <w:proofErr w:type="gramEnd"/>
    </w:p>
    <w:p w:rsidR="006102C5" w:rsidRPr="00CE5625" w:rsidRDefault="006102C5" w:rsidP="00BC3E9A">
      <w:pPr>
        <w:pStyle w:val="Default"/>
        <w:ind w:firstLine="709"/>
        <w:jc w:val="both"/>
        <w:rPr>
          <w:sz w:val="28"/>
          <w:szCs w:val="28"/>
        </w:rPr>
      </w:pPr>
      <w:proofErr w:type="gramStart"/>
      <w:r w:rsidRPr="00CE5625">
        <w:rPr>
          <w:sz w:val="28"/>
          <w:szCs w:val="28"/>
        </w:rPr>
        <w:t>- четыре специализированные аудитории и лаборатории (ауд. 03, 04, 106, 119, 212, расположенные в 11 учебном корпусе ГОУ ВПО «Донецкий национальный университет», 83055, г. Донецк, пр.</w:t>
      </w:r>
      <w:proofErr w:type="gramEnd"/>
      <w:r w:rsidRPr="00CE5625">
        <w:rPr>
          <w:sz w:val="28"/>
          <w:szCs w:val="28"/>
        </w:rPr>
        <w:t xml:space="preserve"> </w:t>
      </w:r>
      <w:proofErr w:type="gramStart"/>
      <w:r w:rsidRPr="00CE5625">
        <w:rPr>
          <w:sz w:val="28"/>
          <w:szCs w:val="28"/>
        </w:rPr>
        <w:t xml:space="preserve">Ватутина, 1а) для проведения специальных курсов и т.п.; </w:t>
      </w:r>
      <w:proofErr w:type="gramEnd"/>
    </w:p>
    <w:p w:rsidR="006102C5" w:rsidRPr="00CE5625" w:rsidRDefault="006102C5" w:rsidP="00BC3E9A">
      <w:pPr>
        <w:pStyle w:val="Default"/>
        <w:ind w:firstLine="709"/>
        <w:jc w:val="both"/>
        <w:rPr>
          <w:sz w:val="28"/>
          <w:szCs w:val="28"/>
        </w:rPr>
      </w:pPr>
      <w:proofErr w:type="gramStart"/>
      <w:r w:rsidRPr="00CE5625">
        <w:rPr>
          <w:sz w:val="28"/>
          <w:szCs w:val="28"/>
        </w:rPr>
        <w:t>- пять учебных классов (ауд. 204, 205, 206, 214, 215, расположенные в 11 учебном корпусе ГОУ ВПО «Донецкий национальный университет», 83055, г. Донецк, пр.</w:t>
      </w:r>
      <w:proofErr w:type="gramEnd"/>
      <w:r w:rsidRPr="00CE5625">
        <w:rPr>
          <w:sz w:val="28"/>
          <w:szCs w:val="28"/>
        </w:rPr>
        <w:t xml:space="preserve"> </w:t>
      </w:r>
      <w:proofErr w:type="gramStart"/>
      <w:r w:rsidRPr="00CE5625">
        <w:rPr>
          <w:sz w:val="28"/>
          <w:szCs w:val="28"/>
        </w:rPr>
        <w:t>Ватутина, 1а) для проведения занятий по иностранному языку;</w:t>
      </w:r>
      <w:proofErr w:type="gramEnd"/>
    </w:p>
    <w:p w:rsidR="006102C5" w:rsidRPr="00CE5625" w:rsidRDefault="006102C5" w:rsidP="00BC3E9A">
      <w:pPr>
        <w:pStyle w:val="Default"/>
        <w:ind w:firstLine="709"/>
        <w:jc w:val="both"/>
        <w:rPr>
          <w:sz w:val="28"/>
          <w:szCs w:val="28"/>
        </w:rPr>
      </w:pPr>
      <w:proofErr w:type="gramStart"/>
      <w:r w:rsidRPr="00CE5625">
        <w:rPr>
          <w:sz w:val="28"/>
          <w:szCs w:val="28"/>
        </w:rPr>
        <w:t>- достаточный аудиторный фонд лекционных и аудиторий для проведения практических занятий, самостоятельной работы студентов (ауд. 02, 102, 103, 105, 111, 114, 115, 116, 203, 208, 211, 213, 216, 218, 221, 225, 301, 302, 303, 306, 307, 401,402, 403, 406, 407, 408, расположенные в 11 учебном корпусе ГОУ ВПО «Донецкий национальный университет», 83055, г. Донецк, пр.</w:t>
      </w:r>
      <w:proofErr w:type="gramEnd"/>
      <w:r w:rsidRPr="00CE5625">
        <w:rPr>
          <w:sz w:val="28"/>
          <w:szCs w:val="28"/>
        </w:rPr>
        <w:t xml:space="preserve"> </w:t>
      </w:r>
      <w:proofErr w:type="gramStart"/>
      <w:r w:rsidRPr="00CE5625">
        <w:rPr>
          <w:sz w:val="28"/>
          <w:szCs w:val="28"/>
        </w:rPr>
        <w:t>Ватутина, 1а).</w:t>
      </w:r>
      <w:proofErr w:type="gramEnd"/>
    </w:p>
    <w:p w:rsidR="004A4F3F" w:rsidRPr="00CE5625" w:rsidRDefault="004A4F3F" w:rsidP="00BC3E9A">
      <w:pPr>
        <w:pStyle w:val="40"/>
        <w:shd w:val="clear" w:color="auto" w:fill="auto"/>
        <w:spacing w:before="0" w:after="0" w:line="240" w:lineRule="auto"/>
        <w:ind w:left="40" w:firstLine="669"/>
        <w:rPr>
          <w:bCs/>
          <w:i w:val="0"/>
          <w:sz w:val="28"/>
          <w:szCs w:val="28"/>
          <w:lang w:val="ru-RU"/>
        </w:rPr>
      </w:pPr>
    </w:p>
    <w:p w:rsidR="004A4F3F" w:rsidRPr="00CE5625" w:rsidRDefault="004A4F3F" w:rsidP="00BC3E9A">
      <w:pPr>
        <w:pStyle w:val="40"/>
        <w:shd w:val="clear" w:color="auto" w:fill="auto"/>
        <w:spacing w:before="0" w:after="0" w:line="240" w:lineRule="auto"/>
        <w:ind w:left="40" w:firstLine="669"/>
        <w:rPr>
          <w:bCs/>
          <w:sz w:val="28"/>
          <w:szCs w:val="28"/>
          <w:lang w:val="ru-RU"/>
        </w:rPr>
      </w:pPr>
      <w:r w:rsidRPr="00CE5625">
        <w:rPr>
          <w:bCs/>
          <w:sz w:val="28"/>
          <w:szCs w:val="28"/>
          <w:lang w:val="ru-RU"/>
        </w:rPr>
        <w:t xml:space="preserve">5.3. </w:t>
      </w:r>
      <w:r w:rsidRPr="00CE5625">
        <w:rPr>
          <w:b/>
          <w:bCs/>
          <w:i w:val="0"/>
          <w:sz w:val="28"/>
          <w:szCs w:val="28"/>
          <w:lang w:val="ru-RU"/>
        </w:rPr>
        <w:t>Фактическое учебно-методическое обеспечение  учебного процесса</w:t>
      </w:r>
    </w:p>
    <w:p w:rsidR="004A4F3F" w:rsidRPr="00CE5625" w:rsidRDefault="004A4F3F" w:rsidP="00BC3E9A">
      <w:pPr>
        <w:pStyle w:val="40"/>
        <w:shd w:val="clear" w:color="auto" w:fill="auto"/>
        <w:spacing w:before="0" w:after="0" w:line="240" w:lineRule="auto"/>
        <w:ind w:left="40" w:firstLine="669"/>
        <w:rPr>
          <w:bCs/>
          <w:i w:val="0"/>
          <w:sz w:val="28"/>
          <w:szCs w:val="28"/>
          <w:lang w:val="ru-RU"/>
        </w:rPr>
      </w:pPr>
      <w:r w:rsidRPr="00CE5625">
        <w:rPr>
          <w:bCs/>
          <w:i w:val="0"/>
          <w:sz w:val="28"/>
          <w:szCs w:val="28"/>
          <w:lang w:val="ru-RU"/>
        </w:rPr>
        <w:t>ООП обеспечивается учебно-методической документацией и материалами по всем учебным курсам, дисциплинам основной образовательной программы. Содержание каждой из учебных дисциплин представлено в локальной сети образовательного учреждения.</w:t>
      </w:r>
    </w:p>
    <w:p w:rsidR="004A4F3F" w:rsidRPr="00CE5625" w:rsidRDefault="004A4F3F" w:rsidP="00BC3E9A">
      <w:pPr>
        <w:pStyle w:val="40"/>
        <w:shd w:val="clear" w:color="auto" w:fill="auto"/>
        <w:spacing w:before="0" w:after="0" w:line="240" w:lineRule="auto"/>
        <w:ind w:left="40" w:firstLine="669"/>
        <w:rPr>
          <w:bCs/>
          <w:i w:val="0"/>
          <w:sz w:val="28"/>
          <w:szCs w:val="28"/>
          <w:lang w:val="ru-RU"/>
        </w:rPr>
      </w:pPr>
      <w:r w:rsidRPr="00CE5625">
        <w:rPr>
          <w:bCs/>
          <w:i w:val="0"/>
          <w:sz w:val="28"/>
          <w:szCs w:val="28"/>
          <w:lang w:val="ru-RU"/>
        </w:rPr>
        <w:t xml:space="preserve">Самостоятельная работа студентов обеспечена учебно-методическими ресурсами в полном объеме (список учебных, учебно-методических пособий для самостоятельной работы представлен в рабочих программах дисциплин). Каждый обучающийся обеспечен доступом к электронно-библиотечной системе, содержащей издания по основным изучаемым дисциплинам и сформированной по согласованию с правообладателями учебной и учебно-методической литературы. </w:t>
      </w:r>
    </w:p>
    <w:p w:rsidR="004A4F3F" w:rsidRPr="00CE5625" w:rsidRDefault="004A4F3F" w:rsidP="00BC3E9A">
      <w:pPr>
        <w:pStyle w:val="40"/>
        <w:shd w:val="clear" w:color="auto" w:fill="auto"/>
        <w:spacing w:before="0" w:after="0" w:line="240" w:lineRule="auto"/>
        <w:ind w:left="40" w:firstLine="669"/>
        <w:rPr>
          <w:bCs/>
          <w:i w:val="0"/>
          <w:sz w:val="28"/>
          <w:szCs w:val="28"/>
          <w:lang w:val="ru-RU"/>
        </w:rPr>
      </w:pPr>
      <w:proofErr w:type="gramStart"/>
      <w:r w:rsidRPr="00CE5625">
        <w:rPr>
          <w:bCs/>
          <w:i w:val="0"/>
          <w:sz w:val="28"/>
          <w:szCs w:val="28"/>
          <w:lang w:val="ru-RU"/>
        </w:rPr>
        <w:t>Библиотечный фонд укомплектован печатными и/или электронными изданиями основной учебной литературы по дисциплинам базовой части всех циклов, изданными за последние 10 лет (для дисциплин базовой части общенаучного цикла – за последние пять лет), из расчета не менее 25 экземпляров таких изданий на каждые 100 обучающихся.</w:t>
      </w:r>
      <w:proofErr w:type="gramEnd"/>
    </w:p>
    <w:p w:rsidR="004A4F3F" w:rsidRPr="00CE5625" w:rsidRDefault="004A4F3F" w:rsidP="00BC3E9A">
      <w:pPr>
        <w:pStyle w:val="40"/>
        <w:shd w:val="clear" w:color="auto" w:fill="auto"/>
        <w:spacing w:before="0" w:after="0" w:line="240" w:lineRule="auto"/>
        <w:ind w:left="40" w:firstLine="669"/>
        <w:rPr>
          <w:bCs/>
          <w:i w:val="0"/>
          <w:sz w:val="28"/>
          <w:szCs w:val="28"/>
          <w:lang w:val="ru-RU"/>
        </w:rPr>
      </w:pPr>
      <w:r w:rsidRPr="00CE5625">
        <w:rPr>
          <w:bCs/>
          <w:i w:val="0"/>
          <w:sz w:val="28"/>
          <w:szCs w:val="28"/>
          <w:lang w:val="ru-RU"/>
        </w:rPr>
        <w:t xml:space="preserve">Фонд дополнительной литературы, помимо учебной, включает официальные, справочно-библиографические и специализированные периодические издания в расчете 1-2 экземпляра на каждые 100 </w:t>
      </w:r>
      <w:proofErr w:type="gramStart"/>
      <w:r w:rsidRPr="00CE5625">
        <w:rPr>
          <w:bCs/>
          <w:i w:val="0"/>
          <w:sz w:val="28"/>
          <w:szCs w:val="28"/>
          <w:lang w:val="ru-RU"/>
        </w:rPr>
        <w:t>обучающихся</w:t>
      </w:r>
      <w:proofErr w:type="gramEnd"/>
      <w:r w:rsidRPr="00CE5625">
        <w:rPr>
          <w:bCs/>
          <w:i w:val="0"/>
          <w:sz w:val="28"/>
          <w:szCs w:val="28"/>
          <w:lang w:val="ru-RU"/>
        </w:rPr>
        <w:t>. Словари по иностранным языкам, лингвистические и литературоведческие энциклопедические словари.</w:t>
      </w:r>
    </w:p>
    <w:p w:rsidR="004A4F3F" w:rsidRPr="00CE5625" w:rsidRDefault="004A4F3F" w:rsidP="00BC3E9A">
      <w:pPr>
        <w:pStyle w:val="40"/>
        <w:shd w:val="clear" w:color="auto" w:fill="auto"/>
        <w:spacing w:before="0" w:after="0" w:line="240" w:lineRule="auto"/>
        <w:ind w:left="40" w:firstLine="669"/>
        <w:rPr>
          <w:bCs/>
          <w:i w:val="0"/>
          <w:sz w:val="28"/>
          <w:szCs w:val="28"/>
          <w:lang w:val="ru-RU"/>
        </w:rPr>
      </w:pPr>
      <w:r w:rsidRPr="00CE5625">
        <w:rPr>
          <w:bCs/>
          <w:i w:val="0"/>
          <w:sz w:val="28"/>
          <w:szCs w:val="28"/>
          <w:lang w:val="ru-RU"/>
        </w:rPr>
        <w:t>Электронно-библиотечная система обеспечивает возможность индивидуального доступа для каждого обучающегося из любой точки, в которой имеется доступ к сети Интернет.</w:t>
      </w:r>
    </w:p>
    <w:p w:rsidR="004A4F3F" w:rsidRPr="00CE5625" w:rsidRDefault="004A4F3F" w:rsidP="00BC3E9A">
      <w:pPr>
        <w:pStyle w:val="40"/>
        <w:shd w:val="clear" w:color="auto" w:fill="auto"/>
        <w:spacing w:before="0" w:after="0" w:line="240" w:lineRule="auto"/>
        <w:ind w:left="40" w:firstLine="669"/>
        <w:rPr>
          <w:bCs/>
          <w:i w:val="0"/>
          <w:sz w:val="28"/>
          <w:szCs w:val="28"/>
          <w:lang w:val="ru-RU"/>
        </w:rPr>
      </w:pPr>
      <w:r w:rsidRPr="00CE5625">
        <w:rPr>
          <w:bCs/>
          <w:i w:val="0"/>
          <w:sz w:val="28"/>
          <w:szCs w:val="28"/>
          <w:lang w:val="ru-RU"/>
        </w:rPr>
        <w:t xml:space="preserve">Оперативный обмен информацией с отечественными и зарубежными вузами и организациями осуществляется с соблюдением требований законодательства ДНР об интеллектуальной собственности и международных </w:t>
      </w:r>
      <w:r w:rsidRPr="00CE5625">
        <w:rPr>
          <w:bCs/>
          <w:i w:val="0"/>
          <w:sz w:val="28"/>
          <w:szCs w:val="28"/>
          <w:lang w:val="ru-RU"/>
        </w:rPr>
        <w:lastRenderedPageBreak/>
        <w:t>договоров ДНР в области интеллектуальной собственности. Для обучающихся обеспечен доступ к современным профессиональным базам данных, информационным справочным и поисковым системам.</w:t>
      </w:r>
    </w:p>
    <w:p w:rsidR="00BC3E9A" w:rsidRPr="00CE5625" w:rsidRDefault="00BC3E9A" w:rsidP="00BC3E9A">
      <w:pPr>
        <w:tabs>
          <w:tab w:val="left" w:pos="3119"/>
          <w:tab w:val="left" w:pos="6663"/>
          <w:tab w:val="left" w:pos="11482"/>
          <w:tab w:val="left" w:pos="11624"/>
        </w:tabs>
        <w:spacing w:after="0" w:line="240" w:lineRule="auto"/>
        <w:ind w:right="-739"/>
        <w:jc w:val="center"/>
        <w:rPr>
          <w:rFonts w:ascii="Times New Roman" w:hAnsi="Times New Roman" w:cs="Times New Roman"/>
          <w:b/>
          <w:i/>
          <w:spacing w:val="-20"/>
          <w:sz w:val="28"/>
          <w:szCs w:val="28"/>
        </w:rPr>
      </w:pPr>
    </w:p>
    <w:p w:rsidR="006102C5" w:rsidRPr="00CE5625" w:rsidRDefault="006102C5" w:rsidP="00BC3E9A">
      <w:pPr>
        <w:tabs>
          <w:tab w:val="left" w:pos="3119"/>
          <w:tab w:val="left" w:pos="6663"/>
          <w:tab w:val="left" w:pos="11482"/>
          <w:tab w:val="left" w:pos="11624"/>
        </w:tabs>
        <w:spacing w:after="0" w:line="240" w:lineRule="auto"/>
        <w:ind w:right="-739"/>
        <w:jc w:val="center"/>
        <w:rPr>
          <w:rFonts w:ascii="Times New Roman" w:hAnsi="Times New Roman" w:cs="Times New Roman"/>
          <w:b/>
          <w:i/>
          <w:spacing w:val="-20"/>
          <w:sz w:val="28"/>
          <w:szCs w:val="28"/>
        </w:rPr>
      </w:pPr>
      <w:r w:rsidRPr="00CE5625">
        <w:rPr>
          <w:rFonts w:ascii="Times New Roman" w:hAnsi="Times New Roman" w:cs="Times New Roman"/>
          <w:b/>
          <w:i/>
          <w:spacing w:val="-20"/>
          <w:sz w:val="28"/>
          <w:szCs w:val="28"/>
        </w:rPr>
        <w:t xml:space="preserve">Обеспечение образовательного процесса официальными, периодическими, </w:t>
      </w:r>
    </w:p>
    <w:p w:rsidR="006102C5" w:rsidRPr="00CE5625" w:rsidRDefault="006102C5" w:rsidP="00BC3E9A">
      <w:pPr>
        <w:tabs>
          <w:tab w:val="left" w:pos="3119"/>
          <w:tab w:val="left" w:pos="6663"/>
          <w:tab w:val="left" w:pos="11482"/>
          <w:tab w:val="left" w:pos="11624"/>
        </w:tabs>
        <w:spacing w:after="0" w:line="240" w:lineRule="auto"/>
        <w:ind w:right="-739"/>
        <w:jc w:val="center"/>
        <w:rPr>
          <w:rFonts w:ascii="Times New Roman" w:hAnsi="Times New Roman" w:cs="Times New Roman"/>
          <w:b/>
          <w:i/>
          <w:spacing w:val="-20"/>
          <w:sz w:val="28"/>
          <w:szCs w:val="28"/>
        </w:rPr>
      </w:pPr>
      <w:r w:rsidRPr="00CE5625">
        <w:rPr>
          <w:rFonts w:ascii="Times New Roman" w:hAnsi="Times New Roman" w:cs="Times New Roman"/>
          <w:b/>
          <w:i/>
          <w:spacing w:val="-20"/>
          <w:sz w:val="28"/>
          <w:szCs w:val="28"/>
        </w:rPr>
        <w:t>справочно-библиографическими изданиями, научной литературой</w:t>
      </w:r>
    </w:p>
    <w:p w:rsidR="006102C5" w:rsidRPr="00CE5625" w:rsidRDefault="006102C5" w:rsidP="00BC3E9A">
      <w:pPr>
        <w:tabs>
          <w:tab w:val="left" w:pos="3119"/>
          <w:tab w:val="left" w:pos="6663"/>
          <w:tab w:val="left" w:pos="11482"/>
          <w:tab w:val="left" w:pos="11624"/>
        </w:tabs>
        <w:spacing w:after="0" w:line="240" w:lineRule="auto"/>
        <w:ind w:right="-739"/>
        <w:jc w:val="center"/>
        <w:rPr>
          <w:rFonts w:ascii="Times New Roman" w:hAnsi="Times New Roman" w:cs="Times New Roman"/>
          <w:b/>
          <w:i/>
          <w:spacing w:val="-20"/>
          <w:sz w:val="28"/>
          <w:szCs w:val="28"/>
        </w:rPr>
      </w:pPr>
    </w:p>
    <w:tbl>
      <w:tblPr>
        <w:tblStyle w:val="a6"/>
        <w:tblW w:w="0" w:type="auto"/>
        <w:tblLook w:val="04A0" w:firstRow="1" w:lastRow="0" w:firstColumn="1" w:lastColumn="0" w:noHBand="0" w:noVBand="1"/>
      </w:tblPr>
      <w:tblGrid>
        <w:gridCol w:w="288"/>
        <w:gridCol w:w="5919"/>
        <w:gridCol w:w="1646"/>
        <w:gridCol w:w="1718"/>
      </w:tblGrid>
      <w:tr w:rsidR="006102C5" w:rsidRPr="00CE5625" w:rsidTr="006102C5">
        <w:tc>
          <w:tcPr>
            <w:tcW w:w="288" w:type="dxa"/>
          </w:tcPr>
          <w:p w:rsidR="006102C5" w:rsidRPr="00CE5625" w:rsidRDefault="006102C5" w:rsidP="00BC3E9A">
            <w:pPr>
              <w:tabs>
                <w:tab w:val="left" w:pos="3119"/>
                <w:tab w:val="left" w:pos="6663"/>
                <w:tab w:val="left" w:pos="11482"/>
                <w:tab w:val="left" w:pos="11624"/>
              </w:tabs>
              <w:ind w:right="-739"/>
              <w:jc w:val="both"/>
              <w:rPr>
                <w:rFonts w:ascii="Times New Roman" w:hAnsi="Times New Roman" w:cs="Times New Roman"/>
                <w:b/>
                <w:i/>
                <w:sz w:val="28"/>
                <w:szCs w:val="28"/>
              </w:rPr>
            </w:pPr>
            <w:r w:rsidRPr="00CE5625">
              <w:rPr>
                <w:rFonts w:ascii="Times New Roman" w:hAnsi="Times New Roman" w:cs="Times New Roman"/>
                <w:b/>
                <w:i/>
                <w:sz w:val="28"/>
                <w:szCs w:val="28"/>
              </w:rPr>
              <w:t>№</w:t>
            </w:r>
          </w:p>
        </w:tc>
        <w:tc>
          <w:tcPr>
            <w:tcW w:w="5919" w:type="dxa"/>
          </w:tcPr>
          <w:p w:rsidR="006102C5" w:rsidRPr="00CE5625" w:rsidRDefault="006102C5" w:rsidP="00BC3E9A">
            <w:pPr>
              <w:tabs>
                <w:tab w:val="left" w:pos="3119"/>
                <w:tab w:val="left" w:pos="6663"/>
                <w:tab w:val="left" w:pos="11482"/>
                <w:tab w:val="left" w:pos="11624"/>
              </w:tabs>
              <w:ind w:right="-739"/>
              <w:jc w:val="center"/>
              <w:rPr>
                <w:rFonts w:ascii="Times New Roman" w:hAnsi="Times New Roman" w:cs="Times New Roman"/>
                <w:b/>
                <w:i/>
                <w:sz w:val="28"/>
                <w:szCs w:val="28"/>
              </w:rPr>
            </w:pPr>
            <w:r w:rsidRPr="00CE5625">
              <w:rPr>
                <w:rFonts w:ascii="Times New Roman" w:hAnsi="Times New Roman" w:cs="Times New Roman"/>
                <w:b/>
                <w:i/>
                <w:sz w:val="28"/>
                <w:szCs w:val="28"/>
              </w:rPr>
              <w:t>Типы изданий</w:t>
            </w:r>
          </w:p>
        </w:tc>
        <w:tc>
          <w:tcPr>
            <w:tcW w:w="1646" w:type="dxa"/>
          </w:tcPr>
          <w:p w:rsidR="006102C5" w:rsidRPr="00CE5625" w:rsidRDefault="006102C5" w:rsidP="00BC3E9A">
            <w:pPr>
              <w:tabs>
                <w:tab w:val="left" w:pos="3119"/>
                <w:tab w:val="left" w:pos="6663"/>
                <w:tab w:val="left" w:pos="11482"/>
                <w:tab w:val="left" w:pos="11624"/>
              </w:tabs>
              <w:ind w:right="-111"/>
              <w:jc w:val="center"/>
              <w:rPr>
                <w:rFonts w:ascii="Times New Roman" w:hAnsi="Times New Roman" w:cs="Times New Roman"/>
                <w:b/>
                <w:i/>
                <w:sz w:val="28"/>
                <w:szCs w:val="28"/>
              </w:rPr>
            </w:pPr>
            <w:r w:rsidRPr="00CE5625">
              <w:rPr>
                <w:rFonts w:ascii="Times New Roman" w:hAnsi="Times New Roman" w:cs="Times New Roman"/>
                <w:b/>
                <w:i/>
                <w:sz w:val="28"/>
                <w:szCs w:val="28"/>
              </w:rPr>
              <w:t>Количество названий</w:t>
            </w:r>
          </w:p>
        </w:tc>
        <w:tc>
          <w:tcPr>
            <w:tcW w:w="1718" w:type="dxa"/>
          </w:tcPr>
          <w:p w:rsidR="006102C5" w:rsidRPr="00CE5625" w:rsidRDefault="006102C5" w:rsidP="00BC3E9A">
            <w:pPr>
              <w:tabs>
                <w:tab w:val="left" w:pos="3119"/>
                <w:tab w:val="left" w:pos="6663"/>
                <w:tab w:val="left" w:pos="11482"/>
                <w:tab w:val="left" w:pos="11624"/>
              </w:tabs>
              <w:ind w:right="-31"/>
              <w:jc w:val="center"/>
              <w:rPr>
                <w:rFonts w:ascii="Times New Roman" w:hAnsi="Times New Roman" w:cs="Times New Roman"/>
                <w:b/>
                <w:i/>
                <w:sz w:val="28"/>
                <w:szCs w:val="28"/>
              </w:rPr>
            </w:pPr>
            <w:r w:rsidRPr="00CE5625">
              <w:rPr>
                <w:rFonts w:ascii="Times New Roman" w:hAnsi="Times New Roman" w:cs="Times New Roman"/>
                <w:b/>
                <w:i/>
                <w:sz w:val="28"/>
                <w:szCs w:val="28"/>
              </w:rPr>
              <w:t>Кол-во экземпляров</w:t>
            </w:r>
          </w:p>
        </w:tc>
      </w:tr>
      <w:tr w:rsidR="006102C5" w:rsidRPr="00CE5625" w:rsidTr="006102C5">
        <w:tc>
          <w:tcPr>
            <w:tcW w:w="288" w:type="dxa"/>
          </w:tcPr>
          <w:p w:rsidR="006102C5" w:rsidRPr="00CE5625" w:rsidRDefault="006102C5" w:rsidP="00BC3E9A">
            <w:pPr>
              <w:tabs>
                <w:tab w:val="left" w:pos="3119"/>
                <w:tab w:val="left" w:pos="6663"/>
                <w:tab w:val="left" w:pos="11482"/>
                <w:tab w:val="left" w:pos="11624"/>
              </w:tabs>
              <w:ind w:right="-739"/>
              <w:jc w:val="both"/>
              <w:rPr>
                <w:rFonts w:ascii="Times New Roman" w:hAnsi="Times New Roman" w:cs="Times New Roman"/>
                <w:sz w:val="28"/>
                <w:szCs w:val="28"/>
              </w:rPr>
            </w:pPr>
            <w:r w:rsidRPr="00CE5625">
              <w:rPr>
                <w:rFonts w:ascii="Times New Roman" w:hAnsi="Times New Roman" w:cs="Times New Roman"/>
                <w:sz w:val="28"/>
                <w:szCs w:val="28"/>
              </w:rPr>
              <w:t>1</w:t>
            </w:r>
          </w:p>
        </w:tc>
        <w:tc>
          <w:tcPr>
            <w:tcW w:w="5919" w:type="dxa"/>
          </w:tcPr>
          <w:p w:rsidR="006102C5" w:rsidRPr="00CE5625" w:rsidRDefault="006102C5" w:rsidP="00BC3E9A">
            <w:pPr>
              <w:tabs>
                <w:tab w:val="left" w:pos="3119"/>
                <w:tab w:val="left" w:pos="6663"/>
                <w:tab w:val="left" w:pos="11092"/>
                <w:tab w:val="left" w:pos="11482"/>
              </w:tabs>
              <w:ind w:right="-108"/>
              <w:jc w:val="both"/>
              <w:rPr>
                <w:rFonts w:ascii="Times New Roman" w:hAnsi="Times New Roman" w:cs="Times New Roman"/>
                <w:sz w:val="28"/>
                <w:szCs w:val="28"/>
              </w:rPr>
            </w:pPr>
            <w:r w:rsidRPr="00CE5625">
              <w:rPr>
                <w:rFonts w:ascii="Times New Roman" w:hAnsi="Times New Roman" w:cs="Times New Roman"/>
                <w:sz w:val="28"/>
                <w:szCs w:val="28"/>
              </w:rPr>
              <w:t>Научная литература</w:t>
            </w:r>
          </w:p>
        </w:tc>
        <w:tc>
          <w:tcPr>
            <w:tcW w:w="1646" w:type="dxa"/>
          </w:tcPr>
          <w:p w:rsidR="006102C5" w:rsidRPr="00CE5625" w:rsidRDefault="006102C5" w:rsidP="00BC3E9A">
            <w:pPr>
              <w:tabs>
                <w:tab w:val="left" w:pos="3119"/>
                <w:tab w:val="left" w:pos="6663"/>
                <w:tab w:val="left" w:pos="11482"/>
                <w:tab w:val="left" w:pos="11624"/>
              </w:tabs>
              <w:jc w:val="center"/>
              <w:rPr>
                <w:rFonts w:ascii="Times New Roman" w:hAnsi="Times New Roman" w:cs="Times New Roman"/>
                <w:sz w:val="28"/>
                <w:szCs w:val="28"/>
              </w:rPr>
            </w:pPr>
            <w:r w:rsidRPr="00CE5625">
              <w:rPr>
                <w:rFonts w:ascii="Times New Roman" w:hAnsi="Times New Roman" w:cs="Times New Roman"/>
                <w:sz w:val="28"/>
                <w:szCs w:val="28"/>
              </w:rPr>
              <w:t>184084</w:t>
            </w:r>
          </w:p>
        </w:tc>
        <w:tc>
          <w:tcPr>
            <w:tcW w:w="1718" w:type="dxa"/>
          </w:tcPr>
          <w:p w:rsidR="006102C5" w:rsidRPr="00CE5625" w:rsidRDefault="006102C5" w:rsidP="00BC3E9A">
            <w:pPr>
              <w:tabs>
                <w:tab w:val="left" w:pos="3119"/>
                <w:tab w:val="left" w:pos="6663"/>
                <w:tab w:val="left" w:pos="11482"/>
                <w:tab w:val="left" w:pos="11624"/>
              </w:tabs>
              <w:jc w:val="center"/>
              <w:rPr>
                <w:rFonts w:ascii="Times New Roman" w:hAnsi="Times New Roman" w:cs="Times New Roman"/>
                <w:sz w:val="28"/>
                <w:szCs w:val="28"/>
              </w:rPr>
            </w:pPr>
            <w:r w:rsidRPr="00CE5625">
              <w:rPr>
                <w:rFonts w:ascii="Times New Roman" w:hAnsi="Times New Roman" w:cs="Times New Roman"/>
                <w:sz w:val="28"/>
                <w:szCs w:val="28"/>
              </w:rPr>
              <w:t>644295</w:t>
            </w:r>
          </w:p>
        </w:tc>
      </w:tr>
      <w:tr w:rsidR="006102C5" w:rsidRPr="00CE5625" w:rsidTr="006102C5">
        <w:tc>
          <w:tcPr>
            <w:tcW w:w="288" w:type="dxa"/>
          </w:tcPr>
          <w:p w:rsidR="006102C5" w:rsidRPr="00CE5625" w:rsidRDefault="006102C5" w:rsidP="00BC3E9A">
            <w:pPr>
              <w:tabs>
                <w:tab w:val="left" w:pos="3119"/>
                <w:tab w:val="left" w:pos="6663"/>
                <w:tab w:val="left" w:pos="11482"/>
                <w:tab w:val="left" w:pos="11624"/>
              </w:tabs>
              <w:ind w:right="-739"/>
              <w:jc w:val="both"/>
              <w:rPr>
                <w:rFonts w:ascii="Times New Roman" w:hAnsi="Times New Roman" w:cs="Times New Roman"/>
                <w:sz w:val="28"/>
                <w:szCs w:val="28"/>
              </w:rPr>
            </w:pPr>
            <w:r w:rsidRPr="00CE5625">
              <w:rPr>
                <w:rFonts w:ascii="Times New Roman" w:hAnsi="Times New Roman" w:cs="Times New Roman"/>
                <w:sz w:val="28"/>
                <w:szCs w:val="28"/>
              </w:rPr>
              <w:t>2</w:t>
            </w:r>
          </w:p>
        </w:tc>
        <w:tc>
          <w:tcPr>
            <w:tcW w:w="5919" w:type="dxa"/>
          </w:tcPr>
          <w:p w:rsidR="006102C5" w:rsidRPr="00CE5625" w:rsidRDefault="006102C5" w:rsidP="00BC3E9A">
            <w:pPr>
              <w:tabs>
                <w:tab w:val="left" w:pos="3119"/>
                <w:tab w:val="left" w:pos="6663"/>
                <w:tab w:val="left" w:pos="11092"/>
                <w:tab w:val="left" w:pos="11482"/>
              </w:tabs>
              <w:ind w:right="-108"/>
              <w:jc w:val="both"/>
              <w:rPr>
                <w:rFonts w:ascii="Times New Roman" w:hAnsi="Times New Roman" w:cs="Times New Roman"/>
                <w:sz w:val="28"/>
                <w:szCs w:val="28"/>
              </w:rPr>
            </w:pPr>
            <w:r w:rsidRPr="00CE5625">
              <w:rPr>
                <w:rFonts w:ascii="Times New Roman" w:hAnsi="Times New Roman" w:cs="Times New Roman"/>
                <w:sz w:val="28"/>
                <w:szCs w:val="28"/>
              </w:rPr>
              <w:t>Научные периодические издания (по профилю (направленности) образовательных программ)</w:t>
            </w:r>
          </w:p>
        </w:tc>
        <w:tc>
          <w:tcPr>
            <w:tcW w:w="1646" w:type="dxa"/>
          </w:tcPr>
          <w:p w:rsidR="006102C5" w:rsidRPr="00CE5625" w:rsidRDefault="006102C5" w:rsidP="00BC3E9A">
            <w:pPr>
              <w:tabs>
                <w:tab w:val="left" w:pos="3119"/>
                <w:tab w:val="left" w:pos="6663"/>
                <w:tab w:val="left" w:pos="11482"/>
                <w:tab w:val="left" w:pos="11624"/>
              </w:tabs>
              <w:jc w:val="center"/>
              <w:rPr>
                <w:rFonts w:ascii="Times New Roman" w:hAnsi="Times New Roman" w:cs="Times New Roman"/>
                <w:sz w:val="28"/>
                <w:szCs w:val="28"/>
              </w:rPr>
            </w:pPr>
            <w:r w:rsidRPr="00CE5625">
              <w:rPr>
                <w:rFonts w:ascii="Times New Roman" w:hAnsi="Times New Roman" w:cs="Times New Roman"/>
                <w:sz w:val="28"/>
                <w:szCs w:val="28"/>
              </w:rPr>
              <w:t>118</w:t>
            </w:r>
          </w:p>
        </w:tc>
        <w:tc>
          <w:tcPr>
            <w:tcW w:w="1718" w:type="dxa"/>
          </w:tcPr>
          <w:p w:rsidR="006102C5" w:rsidRPr="00CE5625" w:rsidRDefault="006102C5" w:rsidP="00BC3E9A">
            <w:pPr>
              <w:tabs>
                <w:tab w:val="left" w:pos="3119"/>
                <w:tab w:val="left" w:pos="6663"/>
                <w:tab w:val="left" w:pos="11482"/>
                <w:tab w:val="left" w:pos="11624"/>
              </w:tabs>
              <w:jc w:val="center"/>
              <w:rPr>
                <w:rFonts w:ascii="Times New Roman" w:hAnsi="Times New Roman" w:cs="Times New Roman"/>
                <w:sz w:val="28"/>
                <w:szCs w:val="28"/>
              </w:rPr>
            </w:pPr>
            <w:r w:rsidRPr="00CE5625">
              <w:rPr>
                <w:rFonts w:ascii="Times New Roman" w:hAnsi="Times New Roman" w:cs="Times New Roman"/>
                <w:sz w:val="28"/>
                <w:szCs w:val="28"/>
              </w:rPr>
              <w:t>5512</w:t>
            </w:r>
          </w:p>
        </w:tc>
      </w:tr>
      <w:tr w:rsidR="006102C5" w:rsidRPr="00CE5625" w:rsidTr="006102C5">
        <w:tc>
          <w:tcPr>
            <w:tcW w:w="288" w:type="dxa"/>
          </w:tcPr>
          <w:p w:rsidR="006102C5" w:rsidRPr="00CE5625" w:rsidRDefault="006102C5" w:rsidP="00BC3E9A">
            <w:pPr>
              <w:tabs>
                <w:tab w:val="left" w:pos="3119"/>
                <w:tab w:val="left" w:pos="6663"/>
                <w:tab w:val="left" w:pos="11482"/>
                <w:tab w:val="left" w:pos="11624"/>
              </w:tabs>
              <w:ind w:right="-739"/>
              <w:jc w:val="both"/>
              <w:rPr>
                <w:rFonts w:ascii="Times New Roman" w:hAnsi="Times New Roman" w:cs="Times New Roman"/>
                <w:sz w:val="28"/>
                <w:szCs w:val="28"/>
              </w:rPr>
            </w:pPr>
            <w:r w:rsidRPr="00CE5625">
              <w:rPr>
                <w:rFonts w:ascii="Times New Roman" w:hAnsi="Times New Roman" w:cs="Times New Roman"/>
                <w:sz w:val="28"/>
                <w:szCs w:val="28"/>
              </w:rPr>
              <w:t>3</w:t>
            </w:r>
          </w:p>
        </w:tc>
        <w:tc>
          <w:tcPr>
            <w:tcW w:w="5919" w:type="dxa"/>
          </w:tcPr>
          <w:p w:rsidR="006102C5" w:rsidRPr="00CE5625" w:rsidRDefault="006102C5" w:rsidP="00BC3E9A">
            <w:pPr>
              <w:tabs>
                <w:tab w:val="left" w:pos="3119"/>
                <w:tab w:val="left" w:pos="6663"/>
                <w:tab w:val="left" w:pos="11092"/>
                <w:tab w:val="left" w:pos="11482"/>
              </w:tabs>
              <w:ind w:right="-108"/>
              <w:jc w:val="both"/>
              <w:rPr>
                <w:rFonts w:ascii="Times New Roman" w:hAnsi="Times New Roman" w:cs="Times New Roman"/>
                <w:sz w:val="28"/>
                <w:szCs w:val="28"/>
              </w:rPr>
            </w:pPr>
            <w:r w:rsidRPr="00CE5625">
              <w:rPr>
                <w:rFonts w:ascii="Times New Roman" w:hAnsi="Times New Roman" w:cs="Times New Roman"/>
                <w:sz w:val="28"/>
                <w:szCs w:val="28"/>
              </w:rPr>
              <w:t>Социально-политические и научно-популярные периодические издания (журналы и газеты)</w:t>
            </w:r>
          </w:p>
        </w:tc>
        <w:tc>
          <w:tcPr>
            <w:tcW w:w="1646" w:type="dxa"/>
          </w:tcPr>
          <w:p w:rsidR="006102C5" w:rsidRPr="00CE5625" w:rsidRDefault="006102C5" w:rsidP="00BC3E9A">
            <w:pPr>
              <w:tabs>
                <w:tab w:val="left" w:pos="3119"/>
                <w:tab w:val="left" w:pos="6663"/>
                <w:tab w:val="left" w:pos="11482"/>
                <w:tab w:val="left" w:pos="11624"/>
              </w:tabs>
              <w:jc w:val="center"/>
              <w:rPr>
                <w:rFonts w:ascii="Times New Roman" w:hAnsi="Times New Roman" w:cs="Times New Roman"/>
                <w:sz w:val="28"/>
                <w:szCs w:val="28"/>
              </w:rPr>
            </w:pPr>
            <w:r w:rsidRPr="00CE5625">
              <w:rPr>
                <w:rFonts w:ascii="Times New Roman" w:hAnsi="Times New Roman" w:cs="Times New Roman"/>
                <w:sz w:val="28"/>
                <w:szCs w:val="28"/>
              </w:rPr>
              <w:t>228</w:t>
            </w:r>
          </w:p>
        </w:tc>
        <w:tc>
          <w:tcPr>
            <w:tcW w:w="1718" w:type="dxa"/>
          </w:tcPr>
          <w:p w:rsidR="006102C5" w:rsidRPr="00CE5625" w:rsidRDefault="006102C5" w:rsidP="00BC3E9A">
            <w:pPr>
              <w:tabs>
                <w:tab w:val="left" w:pos="3119"/>
                <w:tab w:val="left" w:pos="6663"/>
                <w:tab w:val="left" w:pos="11482"/>
                <w:tab w:val="left" w:pos="11624"/>
              </w:tabs>
              <w:jc w:val="center"/>
              <w:rPr>
                <w:rFonts w:ascii="Times New Roman" w:hAnsi="Times New Roman" w:cs="Times New Roman"/>
                <w:sz w:val="28"/>
                <w:szCs w:val="28"/>
              </w:rPr>
            </w:pPr>
            <w:r w:rsidRPr="00CE5625">
              <w:rPr>
                <w:rFonts w:ascii="Times New Roman" w:hAnsi="Times New Roman" w:cs="Times New Roman"/>
                <w:sz w:val="28"/>
                <w:szCs w:val="28"/>
              </w:rPr>
              <w:t>-</w:t>
            </w:r>
          </w:p>
        </w:tc>
      </w:tr>
      <w:tr w:rsidR="006102C5" w:rsidRPr="00CE5625" w:rsidTr="006102C5">
        <w:tc>
          <w:tcPr>
            <w:tcW w:w="288" w:type="dxa"/>
          </w:tcPr>
          <w:p w:rsidR="006102C5" w:rsidRPr="00CE5625" w:rsidRDefault="006102C5" w:rsidP="00BC3E9A">
            <w:pPr>
              <w:tabs>
                <w:tab w:val="left" w:pos="3119"/>
                <w:tab w:val="left" w:pos="6663"/>
                <w:tab w:val="left" w:pos="11482"/>
                <w:tab w:val="left" w:pos="11624"/>
              </w:tabs>
              <w:ind w:right="-739"/>
              <w:jc w:val="both"/>
              <w:rPr>
                <w:rFonts w:ascii="Times New Roman" w:hAnsi="Times New Roman" w:cs="Times New Roman"/>
                <w:sz w:val="28"/>
                <w:szCs w:val="28"/>
              </w:rPr>
            </w:pPr>
            <w:r w:rsidRPr="00CE5625">
              <w:rPr>
                <w:rFonts w:ascii="Times New Roman" w:hAnsi="Times New Roman" w:cs="Times New Roman"/>
                <w:sz w:val="28"/>
                <w:szCs w:val="28"/>
              </w:rPr>
              <w:t>4</w:t>
            </w:r>
          </w:p>
        </w:tc>
        <w:tc>
          <w:tcPr>
            <w:tcW w:w="5919" w:type="dxa"/>
          </w:tcPr>
          <w:p w:rsidR="006102C5" w:rsidRPr="00CE5625" w:rsidRDefault="006102C5" w:rsidP="00BC3E9A">
            <w:pPr>
              <w:tabs>
                <w:tab w:val="left" w:pos="3119"/>
                <w:tab w:val="left" w:pos="6663"/>
                <w:tab w:val="left" w:pos="11092"/>
                <w:tab w:val="left" w:pos="11482"/>
              </w:tabs>
              <w:ind w:right="-108"/>
              <w:jc w:val="both"/>
              <w:rPr>
                <w:rFonts w:ascii="Times New Roman" w:hAnsi="Times New Roman" w:cs="Times New Roman"/>
                <w:sz w:val="28"/>
                <w:szCs w:val="28"/>
              </w:rPr>
            </w:pPr>
            <w:proofErr w:type="gramStart"/>
            <w:r w:rsidRPr="00CE5625">
              <w:rPr>
                <w:rFonts w:ascii="Times New Roman" w:hAnsi="Times New Roman" w:cs="Times New Roman"/>
                <w:sz w:val="28"/>
                <w:szCs w:val="28"/>
              </w:rPr>
              <w:t>Справочные издания (энциклопедии, словари, справочники по профилю (направленности) образовательных программ</w:t>
            </w:r>
            <w:proofErr w:type="gramEnd"/>
          </w:p>
        </w:tc>
        <w:tc>
          <w:tcPr>
            <w:tcW w:w="1646" w:type="dxa"/>
          </w:tcPr>
          <w:p w:rsidR="006102C5" w:rsidRPr="00CE5625" w:rsidRDefault="006102C5" w:rsidP="00BC3E9A">
            <w:pPr>
              <w:tabs>
                <w:tab w:val="left" w:pos="3119"/>
                <w:tab w:val="left" w:pos="6663"/>
                <w:tab w:val="left" w:pos="11482"/>
                <w:tab w:val="left" w:pos="11624"/>
              </w:tabs>
              <w:jc w:val="center"/>
              <w:rPr>
                <w:rFonts w:ascii="Times New Roman" w:hAnsi="Times New Roman" w:cs="Times New Roman"/>
                <w:sz w:val="28"/>
                <w:szCs w:val="28"/>
              </w:rPr>
            </w:pPr>
            <w:r w:rsidRPr="00CE5625">
              <w:rPr>
                <w:rFonts w:ascii="Times New Roman" w:hAnsi="Times New Roman" w:cs="Times New Roman"/>
                <w:sz w:val="28"/>
                <w:szCs w:val="28"/>
              </w:rPr>
              <w:t>327</w:t>
            </w:r>
          </w:p>
        </w:tc>
        <w:tc>
          <w:tcPr>
            <w:tcW w:w="1718" w:type="dxa"/>
          </w:tcPr>
          <w:p w:rsidR="006102C5" w:rsidRPr="00CE5625" w:rsidRDefault="006102C5" w:rsidP="00BC3E9A">
            <w:pPr>
              <w:tabs>
                <w:tab w:val="left" w:pos="3119"/>
                <w:tab w:val="left" w:pos="6663"/>
                <w:tab w:val="left" w:pos="11482"/>
                <w:tab w:val="left" w:pos="11624"/>
              </w:tabs>
              <w:jc w:val="center"/>
              <w:rPr>
                <w:rFonts w:ascii="Times New Roman" w:hAnsi="Times New Roman" w:cs="Times New Roman"/>
                <w:sz w:val="28"/>
                <w:szCs w:val="28"/>
              </w:rPr>
            </w:pPr>
            <w:r w:rsidRPr="00CE5625">
              <w:rPr>
                <w:rFonts w:ascii="Times New Roman" w:hAnsi="Times New Roman" w:cs="Times New Roman"/>
                <w:sz w:val="28"/>
                <w:szCs w:val="28"/>
              </w:rPr>
              <w:t>754</w:t>
            </w:r>
          </w:p>
        </w:tc>
      </w:tr>
      <w:tr w:rsidR="006102C5" w:rsidRPr="00CE5625" w:rsidTr="006102C5">
        <w:tc>
          <w:tcPr>
            <w:tcW w:w="288" w:type="dxa"/>
          </w:tcPr>
          <w:p w:rsidR="006102C5" w:rsidRPr="00CE5625" w:rsidRDefault="006102C5" w:rsidP="00BC3E9A">
            <w:pPr>
              <w:tabs>
                <w:tab w:val="left" w:pos="3119"/>
                <w:tab w:val="left" w:pos="6663"/>
                <w:tab w:val="left" w:pos="11482"/>
                <w:tab w:val="left" w:pos="11624"/>
              </w:tabs>
              <w:ind w:right="-739"/>
              <w:jc w:val="both"/>
              <w:rPr>
                <w:rFonts w:ascii="Times New Roman" w:hAnsi="Times New Roman" w:cs="Times New Roman"/>
                <w:sz w:val="28"/>
                <w:szCs w:val="28"/>
              </w:rPr>
            </w:pPr>
            <w:r w:rsidRPr="00CE5625">
              <w:rPr>
                <w:rFonts w:ascii="Times New Roman" w:hAnsi="Times New Roman" w:cs="Times New Roman"/>
                <w:sz w:val="28"/>
                <w:szCs w:val="28"/>
              </w:rPr>
              <w:t>5</w:t>
            </w:r>
          </w:p>
        </w:tc>
        <w:tc>
          <w:tcPr>
            <w:tcW w:w="5919" w:type="dxa"/>
          </w:tcPr>
          <w:p w:rsidR="006102C5" w:rsidRPr="00CE5625" w:rsidRDefault="006102C5" w:rsidP="00BC3E9A">
            <w:pPr>
              <w:tabs>
                <w:tab w:val="left" w:pos="3119"/>
                <w:tab w:val="left" w:pos="6663"/>
                <w:tab w:val="left" w:pos="10785"/>
                <w:tab w:val="left" w:pos="11092"/>
                <w:tab w:val="left" w:pos="11482"/>
              </w:tabs>
              <w:ind w:right="-108"/>
              <w:jc w:val="both"/>
              <w:rPr>
                <w:rFonts w:ascii="Times New Roman" w:hAnsi="Times New Roman" w:cs="Times New Roman"/>
                <w:sz w:val="28"/>
                <w:szCs w:val="28"/>
              </w:rPr>
            </w:pPr>
            <w:proofErr w:type="gramStart"/>
            <w:r w:rsidRPr="00CE5625">
              <w:rPr>
                <w:rFonts w:ascii="Times New Roman" w:hAnsi="Times New Roman" w:cs="Times New Roman"/>
                <w:sz w:val="28"/>
                <w:szCs w:val="28"/>
              </w:rPr>
              <w:t>Библиографические издания (текущие и ретроспективные отраслевые библиографические пособия (по профилю (направленности) образовательных программ)</w:t>
            </w:r>
            <w:proofErr w:type="gramEnd"/>
          </w:p>
        </w:tc>
        <w:tc>
          <w:tcPr>
            <w:tcW w:w="1646" w:type="dxa"/>
          </w:tcPr>
          <w:p w:rsidR="006102C5" w:rsidRPr="00CE5625" w:rsidRDefault="006102C5" w:rsidP="00BC3E9A">
            <w:pPr>
              <w:tabs>
                <w:tab w:val="left" w:pos="3119"/>
                <w:tab w:val="left" w:pos="6663"/>
                <w:tab w:val="left" w:pos="11482"/>
                <w:tab w:val="left" w:pos="11624"/>
              </w:tabs>
              <w:jc w:val="center"/>
              <w:rPr>
                <w:rFonts w:ascii="Times New Roman" w:hAnsi="Times New Roman" w:cs="Times New Roman"/>
                <w:sz w:val="28"/>
                <w:szCs w:val="28"/>
              </w:rPr>
            </w:pPr>
            <w:r w:rsidRPr="00CE5625">
              <w:rPr>
                <w:rFonts w:ascii="Times New Roman" w:hAnsi="Times New Roman" w:cs="Times New Roman"/>
                <w:sz w:val="28"/>
                <w:szCs w:val="28"/>
              </w:rPr>
              <w:t>2754</w:t>
            </w:r>
          </w:p>
        </w:tc>
        <w:tc>
          <w:tcPr>
            <w:tcW w:w="1718" w:type="dxa"/>
          </w:tcPr>
          <w:p w:rsidR="006102C5" w:rsidRPr="00CE5625" w:rsidRDefault="006102C5" w:rsidP="00BC3E9A">
            <w:pPr>
              <w:tabs>
                <w:tab w:val="left" w:pos="3119"/>
                <w:tab w:val="left" w:pos="6663"/>
                <w:tab w:val="left" w:pos="11482"/>
                <w:tab w:val="left" w:pos="11624"/>
              </w:tabs>
              <w:jc w:val="center"/>
              <w:rPr>
                <w:rFonts w:ascii="Times New Roman" w:hAnsi="Times New Roman" w:cs="Times New Roman"/>
                <w:sz w:val="28"/>
                <w:szCs w:val="28"/>
              </w:rPr>
            </w:pPr>
            <w:r w:rsidRPr="00CE5625">
              <w:rPr>
                <w:rFonts w:ascii="Times New Roman" w:hAnsi="Times New Roman" w:cs="Times New Roman"/>
                <w:sz w:val="28"/>
                <w:szCs w:val="28"/>
              </w:rPr>
              <w:t>6015</w:t>
            </w:r>
          </w:p>
        </w:tc>
      </w:tr>
    </w:tbl>
    <w:p w:rsidR="006102C5" w:rsidRPr="00CE5625" w:rsidRDefault="006102C5" w:rsidP="00BC3E9A">
      <w:pPr>
        <w:tabs>
          <w:tab w:val="left" w:pos="3119"/>
          <w:tab w:val="left" w:pos="6663"/>
          <w:tab w:val="left" w:pos="11482"/>
          <w:tab w:val="left" w:pos="11624"/>
        </w:tabs>
        <w:spacing w:after="0" w:line="240" w:lineRule="auto"/>
        <w:ind w:right="-739"/>
        <w:jc w:val="center"/>
        <w:rPr>
          <w:rFonts w:ascii="Times New Roman" w:hAnsi="Times New Roman" w:cs="Times New Roman"/>
          <w:b/>
          <w:i/>
          <w:spacing w:val="-20"/>
          <w:sz w:val="28"/>
          <w:szCs w:val="28"/>
        </w:rPr>
      </w:pPr>
      <w:r w:rsidRPr="00CE5625">
        <w:rPr>
          <w:rFonts w:ascii="Times New Roman" w:hAnsi="Times New Roman" w:cs="Times New Roman"/>
          <w:b/>
          <w:i/>
          <w:spacing w:val="-20"/>
          <w:sz w:val="28"/>
          <w:szCs w:val="28"/>
        </w:rPr>
        <w:t>Обеспечение образовательного процесса электронно-библиотечной системой</w:t>
      </w:r>
    </w:p>
    <w:p w:rsidR="006102C5" w:rsidRPr="00CE5625" w:rsidRDefault="006102C5" w:rsidP="00BC3E9A">
      <w:pPr>
        <w:tabs>
          <w:tab w:val="left" w:pos="3119"/>
          <w:tab w:val="left" w:pos="6663"/>
          <w:tab w:val="left" w:pos="11482"/>
          <w:tab w:val="left" w:pos="11624"/>
        </w:tabs>
        <w:spacing w:after="0" w:line="240" w:lineRule="auto"/>
        <w:ind w:right="-739"/>
        <w:jc w:val="center"/>
        <w:rPr>
          <w:rFonts w:ascii="Times New Roman" w:hAnsi="Times New Roman" w:cs="Times New Roman"/>
          <w:b/>
          <w:i/>
          <w:spacing w:val="-20"/>
          <w:sz w:val="28"/>
          <w:szCs w:val="28"/>
        </w:rPr>
      </w:pPr>
    </w:p>
    <w:tbl>
      <w:tblPr>
        <w:tblStyle w:val="a6"/>
        <w:tblW w:w="0" w:type="auto"/>
        <w:tblLook w:val="04A0" w:firstRow="1" w:lastRow="0" w:firstColumn="1" w:lastColumn="0" w:noHBand="0" w:noVBand="1"/>
      </w:tblPr>
      <w:tblGrid>
        <w:gridCol w:w="363"/>
        <w:gridCol w:w="5475"/>
        <w:gridCol w:w="4017"/>
      </w:tblGrid>
      <w:tr w:rsidR="006102C5" w:rsidRPr="00CE5625" w:rsidTr="00C062B7">
        <w:tc>
          <w:tcPr>
            <w:tcW w:w="534" w:type="dxa"/>
          </w:tcPr>
          <w:p w:rsidR="006102C5" w:rsidRPr="00CE5625" w:rsidRDefault="006102C5" w:rsidP="00BC3E9A">
            <w:pPr>
              <w:tabs>
                <w:tab w:val="left" w:pos="3119"/>
                <w:tab w:val="left" w:pos="6663"/>
                <w:tab w:val="left" w:pos="11482"/>
                <w:tab w:val="left" w:pos="11624"/>
              </w:tabs>
              <w:ind w:left="-426" w:right="-392" w:firstLine="426"/>
              <w:rPr>
                <w:rFonts w:ascii="Times New Roman" w:hAnsi="Times New Roman" w:cs="Times New Roman"/>
                <w:b/>
                <w:i/>
                <w:sz w:val="24"/>
                <w:szCs w:val="24"/>
              </w:rPr>
            </w:pPr>
            <w:r w:rsidRPr="00CE5625">
              <w:rPr>
                <w:rFonts w:ascii="Times New Roman" w:hAnsi="Times New Roman" w:cs="Times New Roman"/>
                <w:b/>
                <w:i/>
                <w:sz w:val="24"/>
                <w:szCs w:val="24"/>
              </w:rPr>
              <w:t>№</w:t>
            </w:r>
          </w:p>
        </w:tc>
        <w:tc>
          <w:tcPr>
            <w:tcW w:w="9182" w:type="dxa"/>
          </w:tcPr>
          <w:p w:rsidR="006102C5" w:rsidRPr="00CE5625" w:rsidRDefault="006102C5" w:rsidP="00BC3E9A">
            <w:pPr>
              <w:tabs>
                <w:tab w:val="left" w:pos="3119"/>
                <w:tab w:val="left" w:pos="6663"/>
                <w:tab w:val="left" w:pos="11482"/>
                <w:tab w:val="left" w:pos="11624"/>
              </w:tabs>
              <w:ind w:right="-739"/>
              <w:jc w:val="center"/>
              <w:rPr>
                <w:rFonts w:ascii="Times New Roman" w:hAnsi="Times New Roman" w:cs="Times New Roman"/>
                <w:b/>
                <w:i/>
                <w:sz w:val="24"/>
                <w:szCs w:val="24"/>
              </w:rPr>
            </w:pPr>
            <w:r w:rsidRPr="00CE5625">
              <w:rPr>
                <w:rFonts w:ascii="Times New Roman" w:hAnsi="Times New Roman" w:cs="Times New Roman"/>
                <w:b/>
                <w:i/>
                <w:sz w:val="24"/>
                <w:szCs w:val="24"/>
              </w:rPr>
              <w:t>Основные сведения об электронно-библиотечной системе</w:t>
            </w:r>
          </w:p>
        </w:tc>
        <w:tc>
          <w:tcPr>
            <w:tcW w:w="4929" w:type="dxa"/>
          </w:tcPr>
          <w:p w:rsidR="006102C5" w:rsidRPr="00CE5625" w:rsidRDefault="006102C5" w:rsidP="00BC3E9A">
            <w:pPr>
              <w:tabs>
                <w:tab w:val="left" w:pos="3119"/>
                <w:tab w:val="left" w:pos="6663"/>
                <w:tab w:val="left" w:pos="11482"/>
                <w:tab w:val="left" w:pos="11624"/>
              </w:tabs>
              <w:ind w:right="-739"/>
              <w:jc w:val="center"/>
              <w:rPr>
                <w:rFonts w:ascii="Times New Roman" w:hAnsi="Times New Roman" w:cs="Times New Roman"/>
                <w:b/>
                <w:i/>
                <w:sz w:val="24"/>
                <w:szCs w:val="24"/>
              </w:rPr>
            </w:pPr>
            <w:r w:rsidRPr="00CE5625">
              <w:rPr>
                <w:rFonts w:ascii="Times New Roman" w:hAnsi="Times New Roman" w:cs="Times New Roman"/>
                <w:b/>
                <w:i/>
                <w:sz w:val="24"/>
                <w:szCs w:val="24"/>
              </w:rPr>
              <w:t>Краткая характеристика</w:t>
            </w:r>
          </w:p>
        </w:tc>
      </w:tr>
      <w:tr w:rsidR="006102C5" w:rsidRPr="00CE5625" w:rsidTr="00C062B7">
        <w:tc>
          <w:tcPr>
            <w:tcW w:w="534" w:type="dxa"/>
          </w:tcPr>
          <w:p w:rsidR="006102C5" w:rsidRPr="00CE5625" w:rsidRDefault="006102C5" w:rsidP="00BC3E9A">
            <w:pPr>
              <w:tabs>
                <w:tab w:val="left" w:pos="3119"/>
                <w:tab w:val="left" w:pos="6663"/>
                <w:tab w:val="left" w:pos="11482"/>
                <w:tab w:val="left" w:pos="11624"/>
              </w:tabs>
              <w:ind w:right="-739"/>
              <w:rPr>
                <w:rFonts w:ascii="Times New Roman" w:hAnsi="Times New Roman" w:cs="Times New Roman"/>
                <w:sz w:val="28"/>
                <w:szCs w:val="28"/>
              </w:rPr>
            </w:pPr>
            <w:r w:rsidRPr="00CE5625">
              <w:rPr>
                <w:rFonts w:ascii="Times New Roman" w:hAnsi="Times New Roman" w:cs="Times New Roman"/>
                <w:sz w:val="28"/>
                <w:szCs w:val="28"/>
              </w:rPr>
              <w:t>1.</w:t>
            </w:r>
          </w:p>
        </w:tc>
        <w:tc>
          <w:tcPr>
            <w:tcW w:w="9182" w:type="dxa"/>
          </w:tcPr>
          <w:p w:rsidR="006102C5" w:rsidRPr="00CE5625" w:rsidRDefault="006102C5" w:rsidP="00BC3E9A">
            <w:pPr>
              <w:tabs>
                <w:tab w:val="left" w:pos="3119"/>
                <w:tab w:val="left" w:pos="6663"/>
                <w:tab w:val="left" w:pos="11482"/>
                <w:tab w:val="left" w:pos="11624"/>
              </w:tabs>
              <w:ind w:right="-139"/>
              <w:rPr>
                <w:rFonts w:ascii="Times New Roman" w:hAnsi="Times New Roman" w:cs="Times New Roman"/>
                <w:sz w:val="24"/>
                <w:szCs w:val="24"/>
              </w:rPr>
            </w:pPr>
            <w:r w:rsidRPr="00CE5625">
              <w:rPr>
                <w:rFonts w:ascii="Times New Roman" w:hAnsi="Times New Roman" w:cs="Times New Roman"/>
                <w:sz w:val="24"/>
                <w:szCs w:val="24"/>
              </w:rPr>
              <w:t>Наименование электронно-библиотечной системы, предоставляющей возможность круглосуточного индивидуального дистанционного доступа, для каждого обучающегося из любой точки, в которой имеется доступ к сети Интернет, адрес в сети Интернет</w:t>
            </w:r>
          </w:p>
        </w:tc>
        <w:tc>
          <w:tcPr>
            <w:tcW w:w="4929" w:type="dxa"/>
          </w:tcPr>
          <w:p w:rsidR="006102C5" w:rsidRPr="00CE5625" w:rsidRDefault="006102C5" w:rsidP="00BC3E9A">
            <w:pPr>
              <w:tabs>
                <w:tab w:val="left" w:pos="3119"/>
                <w:tab w:val="left" w:pos="6663"/>
                <w:tab w:val="left" w:pos="11482"/>
                <w:tab w:val="left" w:pos="11624"/>
              </w:tabs>
              <w:rPr>
                <w:rFonts w:ascii="Times New Roman" w:hAnsi="Times New Roman" w:cs="Times New Roman"/>
                <w:sz w:val="28"/>
                <w:szCs w:val="28"/>
              </w:rPr>
            </w:pPr>
            <w:r w:rsidRPr="00CE5625">
              <w:rPr>
                <w:rFonts w:ascii="Times New Roman" w:hAnsi="Times New Roman" w:cs="Times New Roman"/>
                <w:sz w:val="28"/>
                <w:szCs w:val="28"/>
              </w:rPr>
              <w:t>ЭБС НБ ДонНУ: http://library.donnu.ru</w:t>
            </w:r>
          </w:p>
          <w:p w:rsidR="006102C5" w:rsidRPr="00CE5625" w:rsidRDefault="006102C5" w:rsidP="00BC3E9A">
            <w:pPr>
              <w:tabs>
                <w:tab w:val="left" w:pos="3119"/>
                <w:tab w:val="left" w:pos="6663"/>
                <w:tab w:val="left" w:pos="11482"/>
                <w:tab w:val="left" w:pos="11624"/>
              </w:tabs>
              <w:rPr>
                <w:rFonts w:ascii="Times New Roman" w:hAnsi="Times New Roman" w:cs="Times New Roman"/>
                <w:sz w:val="28"/>
                <w:szCs w:val="28"/>
              </w:rPr>
            </w:pPr>
            <w:r w:rsidRPr="00CE5625">
              <w:rPr>
                <w:rFonts w:ascii="Times New Roman" w:hAnsi="Times New Roman" w:cs="Times New Roman"/>
                <w:sz w:val="28"/>
                <w:szCs w:val="28"/>
              </w:rPr>
              <w:t>ЭБС БиблиоТЕХ https://donnu.bibliotech.ru,</w:t>
            </w:r>
          </w:p>
          <w:p w:rsidR="006102C5" w:rsidRPr="00CE5625" w:rsidRDefault="006102C5" w:rsidP="00BC3E9A">
            <w:pPr>
              <w:tabs>
                <w:tab w:val="left" w:pos="3119"/>
                <w:tab w:val="left" w:pos="6663"/>
                <w:tab w:val="left" w:pos="11482"/>
                <w:tab w:val="left" w:pos="11624"/>
              </w:tabs>
              <w:rPr>
                <w:rFonts w:ascii="Times New Roman" w:hAnsi="Times New Roman" w:cs="Times New Roman"/>
                <w:sz w:val="28"/>
                <w:szCs w:val="28"/>
              </w:rPr>
            </w:pPr>
            <w:r w:rsidRPr="00CE5625">
              <w:rPr>
                <w:rFonts w:ascii="Times New Roman" w:hAnsi="Times New Roman" w:cs="Times New Roman"/>
                <w:sz w:val="28"/>
                <w:szCs w:val="28"/>
              </w:rPr>
              <w:t xml:space="preserve">Тестовые доступы к ЭБС Znanium.com, </w:t>
            </w:r>
          </w:p>
          <w:p w:rsidR="006102C5" w:rsidRPr="00CE5625" w:rsidRDefault="006102C5" w:rsidP="00BC3E9A">
            <w:pPr>
              <w:tabs>
                <w:tab w:val="left" w:pos="3119"/>
                <w:tab w:val="left" w:pos="6663"/>
                <w:tab w:val="left" w:pos="11482"/>
                <w:tab w:val="left" w:pos="11624"/>
              </w:tabs>
              <w:rPr>
                <w:rFonts w:ascii="Times New Roman" w:hAnsi="Times New Roman" w:cs="Times New Roman"/>
                <w:sz w:val="28"/>
                <w:szCs w:val="28"/>
              </w:rPr>
            </w:pPr>
            <w:r w:rsidRPr="00CE5625">
              <w:rPr>
                <w:rFonts w:ascii="Times New Roman" w:hAnsi="Times New Roman" w:cs="Times New Roman"/>
                <w:sz w:val="28"/>
                <w:szCs w:val="28"/>
              </w:rPr>
              <w:t>ЭБС Book.ru , ЭБС КнигаФонд, ЭБС «КуперБук»</w:t>
            </w:r>
          </w:p>
        </w:tc>
      </w:tr>
      <w:tr w:rsidR="006102C5" w:rsidRPr="00CE5625" w:rsidTr="00C062B7">
        <w:tc>
          <w:tcPr>
            <w:tcW w:w="534" w:type="dxa"/>
          </w:tcPr>
          <w:p w:rsidR="006102C5" w:rsidRPr="00CE5625" w:rsidRDefault="006102C5" w:rsidP="00BC3E9A">
            <w:pPr>
              <w:tabs>
                <w:tab w:val="left" w:pos="3119"/>
                <w:tab w:val="left" w:pos="6663"/>
                <w:tab w:val="left" w:pos="11482"/>
                <w:tab w:val="left" w:pos="11624"/>
              </w:tabs>
              <w:ind w:right="-739"/>
              <w:rPr>
                <w:rFonts w:ascii="Times New Roman" w:hAnsi="Times New Roman" w:cs="Times New Roman"/>
                <w:sz w:val="28"/>
                <w:szCs w:val="28"/>
              </w:rPr>
            </w:pPr>
            <w:r w:rsidRPr="00CE5625">
              <w:rPr>
                <w:rFonts w:ascii="Times New Roman" w:hAnsi="Times New Roman" w:cs="Times New Roman"/>
                <w:sz w:val="28"/>
                <w:szCs w:val="28"/>
              </w:rPr>
              <w:t>2.</w:t>
            </w:r>
          </w:p>
        </w:tc>
        <w:tc>
          <w:tcPr>
            <w:tcW w:w="9182" w:type="dxa"/>
          </w:tcPr>
          <w:p w:rsidR="006102C5" w:rsidRPr="00CE5625" w:rsidRDefault="006102C5" w:rsidP="00BC3E9A">
            <w:pPr>
              <w:tabs>
                <w:tab w:val="left" w:pos="3119"/>
                <w:tab w:val="left" w:pos="6663"/>
                <w:tab w:val="left" w:pos="11482"/>
                <w:tab w:val="left" w:pos="11624"/>
              </w:tabs>
              <w:ind w:right="-739"/>
              <w:rPr>
                <w:rFonts w:ascii="Times New Roman" w:hAnsi="Times New Roman" w:cs="Times New Roman"/>
                <w:sz w:val="24"/>
                <w:szCs w:val="24"/>
              </w:rPr>
            </w:pPr>
            <w:r w:rsidRPr="00CE5625">
              <w:rPr>
                <w:rFonts w:ascii="Times New Roman" w:hAnsi="Times New Roman" w:cs="Times New Roman"/>
                <w:sz w:val="24"/>
                <w:szCs w:val="24"/>
              </w:rPr>
              <w:t>Сведения о правообладателе электронно-библиотечной системы и заключенном с ним договоре, включая срок действия заключенного договора</w:t>
            </w:r>
          </w:p>
        </w:tc>
        <w:tc>
          <w:tcPr>
            <w:tcW w:w="4929" w:type="dxa"/>
          </w:tcPr>
          <w:p w:rsidR="006102C5" w:rsidRPr="00CE5625" w:rsidRDefault="006102C5" w:rsidP="00BC3E9A">
            <w:pPr>
              <w:tabs>
                <w:tab w:val="left" w:pos="3119"/>
                <w:tab w:val="left" w:pos="6663"/>
                <w:tab w:val="left" w:pos="11482"/>
                <w:tab w:val="left" w:pos="11624"/>
              </w:tabs>
              <w:ind w:right="-30"/>
              <w:rPr>
                <w:rFonts w:ascii="Times New Roman" w:hAnsi="Times New Roman" w:cs="Times New Roman"/>
                <w:sz w:val="28"/>
                <w:szCs w:val="28"/>
              </w:rPr>
            </w:pPr>
            <w:r w:rsidRPr="00CE5625">
              <w:rPr>
                <w:rFonts w:ascii="Times New Roman" w:hAnsi="Times New Roman" w:cs="Times New Roman"/>
                <w:b/>
                <w:sz w:val="28"/>
                <w:szCs w:val="28"/>
              </w:rPr>
              <w:t>ЭБС БиблиоТех</w:t>
            </w:r>
            <w:r w:rsidRPr="00CE5625">
              <w:rPr>
                <w:rFonts w:ascii="Times New Roman" w:hAnsi="Times New Roman" w:cs="Times New Roman"/>
                <w:sz w:val="28"/>
                <w:szCs w:val="28"/>
              </w:rPr>
              <w:t xml:space="preserve"> (Изд-во КДУ), до февраля 2019 г.</w:t>
            </w:r>
          </w:p>
          <w:p w:rsidR="006102C5" w:rsidRPr="00CE5625" w:rsidRDefault="006102C5" w:rsidP="00BC3E9A">
            <w:pPr>
              <w:tabs>
                <w:tab w:val="left" w:pos="3119"/>
                <w:tab w:val="left" w:pos="6663"/>
                <w:tab w:val="left" w:pos="11482"/>
                <w:tab w:val="left" w:pos="11624"/>
              </w:tabs>
              <w:ind w:right="-30"/>
              <w:rPr>
                <w:rFonts w:ascii="Times New Roman" w:hAnsi="Times New Roman" w:cs="Times New Roman"/>
                <w:sz w:val="28"/>
                <w:szCs w:val="28"/>
              </w:rPr>
            </w:pPr>
            <w:r w:rsidRPr="00CE5625">
              <w:rPr>
                <w:rFonts w:ascii="Times New Roman" w:hAnsi="Times New Roman" w:cs="Times New Roman"/>
                <w:sz w:val="28"/>
                <w:szCs w:val="28"/>
              </w:rPr>
              <w:t>Тестовые доступы к ЭБС:</w:t>
            </w:r>
          </w:p>
          <w:p w:rsidR="006102C5" w:rsidRPr="00CE5625" w:rsidRDefault="006102C5" w:rsidP="00BC3E9A">
            <w:pPr>
              <w:tabs>
                <w:tab w:val="left" w:pos="3119"/>
                <w:tab w:val="left" w:pos="6663"/>
                <w:tab w:val="left" w:pos="11482"/>
                <w:tab w:val="left" w:pos="11624"/>
              </w:tabs>
              <w:ind w:right="-30"/>
              <w:rPr>
                <w:rFonts w:ascii="Times New Roman" w:hAnsi="Times New Roman" w:cs="Times New Roman"/>
                <w:sz w:val="28"/>
                <w:szCs w:val="28"/>
              </w:rPr>
            </w:pPr>
            <w:r w:rsidRPr="00CE5625">
              <w:rPr>
                <w:rFonts w:ascii="Times New Roman" w:hAnsi="Times New Roman" w:cs="Times New Roman"/>
                <w:b/>
                <w:sz w:val="28"/>
                <w:szCs w:val="28"/>
              </w:rPr>
              <w:t>Znanium.com</w:t>
            </w:r>
            <w:r w:rsidRPr="00CE5625">
              <w:rPr>
                <w:rFonts w:ascii="Times New Roman" w:hAnsi="Times New Roman" w:cs="Times New Roman"/>
                <w:sz w:val="28"/>
                <w:szCs w:val="28"/>
              </w:rPr>
              <w:t>, ООО Научно-издательский центр ИНФРА-М, РФ, до 30.06.2016 г.;</w:t>
            </w:r>
          </w:p>
          <w:p w:rsidR="006102C5" w:rsidRPr="00CE5625" w:rsidRDefault="006102C5" w:rsidP="00BC3E9A">
            <w:pPr>
              <w:tabs>
                <w:tab w:val="left" w:pos="3119"/>
                <w:tab w:val="left" w:pos="6663"/>
                <w:tab w:val="left" w:pos="11482"/>
                <w:tab w:val="left" w:pos="11624"/>
              </w:tabs>
              <w:ind w:right="-30"/>
              <w:rPr>
                <w:rFonts w:ascii="Times New Roman" w:hAnsi="Times New Roman" w:cs="Times New Roman"/>
                <w:sz w:val="28"/>
                <w:szCs w:val="28"/>
              </w:rPr>
            </w:pPr>
            <w:r w:rsidRPr="00CE5625">
              <w:rPr>
                <w:rFonts w:ascii="Times New Roman" w:hAnsi="Times New Roman" w:cs="Times New Roman"/>
                <w:b/>
                <w:sz w:val="28"/>
                <w:szCs w:val="28"/>
              </w:rPr>
              <w:t>Book.ru</w:t>
            </w:r>
            <w:r w:rsidRPr="00CE5625">
              <w:rPr>
                <w:rFonts w:ascii="Times New Roman" w:hAnsi="Times New Roman" w:cs="Times New Roman"/>
                <w:sz w:val="28"/>
                <w:szCs w:val="28"/>
              </w:rPr>
              <w:t>, Издательство «КноРус», Москва, РФ, до 30.06.2016 г.;</w:t>
            </w:r>
          </w:p>
          <w:p w:rsidR="006102C5" w:rsidRPr="00CE5625" w:rsidRDefault="006102C5" w:rsidP="00BC3E9A">
            <w:pPr>
              <w:tabs>
                <w:tab w:val="left" w:pos="3119"/>
                <w:tab w:val="left" w:pos="6663"/>
                <w:tab w:val="left" w:pos="11482"/>
                <w:tab w:val="left" w:pos="11624"/>
              </w:tabs>
              <w:ind w:right="-30"/>
              <w:rPr>
                <w:rFonts w:ascii="Times New Roman" w:hAnsi="Times New Roman" w:cs="Times New Roman"/>
                <w:sz w:val="28"/>
                <w:szCs w:val="28"/>
              </w:rPr>
            </w:pPr>
            <w:r w:rsidRPr="00CE5625">
              <w:rPr>
                <w:rFonts w:ascii="Times New Roman" w:hAnsi="Times New Roman" w:cs="Times New Roman"/>
                <w:b/>
                <w:sz w:val="28"/>
                <w:szCs w:val="28"/>
              </w:rPr>
              <w:t>КнигаФонд</w:t>
            </w:r>
            <w:r w:rsidRPr="00CE5625">
              <w:rPr>
                <w:rFonts w:ascii="Times New Roman" w:hAnsi="Times New Roman" w:cs="Times New Roman"/>
                <w:sz w:val="28"/>
                <w:szCs w:val="28"/>
              </w:rPr>
              <w:t>, ООО «Центр цифровой дистрибуции», Москва, РФ, до 30.06.2016 г.</w:t>
            </w:r>
          </w:p>
          <w:p w:rsidR="006102C5" w:rsidRPr="00CE5625" w:rsidRDefault="006102C5" w:rsidP="00BC3E9A">
            <w:pPr>
              <w:tabs>
                <w:tab w:val="left" w:pos="3119"/>
                <w:tab w:val="left" w:pos="6663"/>
                <w:tab w:val="left" w:pos="11482"/>
                <w:tab w:val="left" w:pos="11624"/>
              </w:tabs>
              <w:ind w:right="-30"/>
              <w:rPr>
                <w:rFonts w:ascii="Times New Roman" w:hAnsi="Times New Roman" w:cs="Times New Roman"/>
                <w:sz w:val="28"/>
                <w:szCs w:val="28"/>
              </w:rPr>
            </w:pPr>
            <w:r w:rsidRPr="00CE5625">
              <w:rPr>
                <w:rFonts w:ascii="Times New Roman" w:hAnsi="Times New Roman" w:cs="Times New Roman"/>
                <w:b/>
                <w:sz w:val="28"/>
                <w:szCs w:val="28"/>
              </w:rPr>
              <w:lastRenderedPageBreak/>
              <w:t>«КуперБук»,</w:t>
            </w:r>
            <w:r w:rsidRPr="00CE5625">
              <w:rPr>
                <w:rFonts w:ascii="Times New Roman" w:hAnsi="Times New Roman" w:cs="Times New Roman"/>
                <w:sz w:val="28"/>
                <w:szCs w:val="28"/>
              </w:rPr>
              <w:t xml:space="preserve"> ООО «КуперБук», до 14.10.2016</w:t>
            </w:r>
          </w:p>
        </w:tc>
      </w:tr>
      <w:tr w:rsidR="006102C5" w:rsidRPr="00CE5625" w:rsidTr="00C062B7">
        <w:tc>
          <w:tcPr>
            <w:tcW w:w="534" w:type="dxa"/>
          </w:tcPr>
          <w:p w:rsidR="006102C5" w:rsidRPr="00CE5625" w:rsidRDefault="006102C5" w:rsidP="00BC3E9A">
            <w:pPr>
              <w:tabs>
                <w:tab w:val="left" w:pos="3119"/>
                <w:tab w:val="left" w:pos="6663"/>
                <w:tab w:val="left" w:pos="11482"/>
                <w:tab w:val="left" w:pos="11624"/>
              </w:tabs>
              <w:ind w:right="-739"/>
              <w:rPr>
                <w:rFonts w:ascii="Times New Roman" w:hAnsi="Times New Roman" w:cs="Times New Roman"/>
                <w:sz w:val="28"/>
                <w:szCs w:val="28"/>
              </w:rPr>
            </w:pPr>
            <w:r w:rsidRPr="00CE5625">
              <w:rPr>
                <w:rFonts w:ascii="Times New Roman" w:hAnsi="Times New Roman" w:cs="Times New Roman"/>
                <w:sz w:val="28"/>
                <w:szCs w:val="28"/>
              </w:rPr>
              <w:lastRenderedPageBreak/>
              <w:t>3.</w:t>
            </w:r>
          </w:p>
        </w:tc>
        <w:tc>
          <w:tcPr>
            <w:tcW w:w="9182" w:type="dxa"/>
          </w:tcPr>
          <w:p w:rsidR="006102C5" w:rsidRPr="00CE5625" w:rsidRDefault="006102C5" w:rsidP="00BC3E9A">
            <w:pPr>
              <w:tabs>
                <w:tab w:val="left" w:pos="3119"/>
                <w:tab w:val="left" w:pos="6663"/>
                <w:tab w:val="left" w:pos="11482"/>
                <w:tab w:val="left" w:pos="11624"/>
              </w:tabs>
              <w:ind w:right="-739"/>
              <w:rPr>
                <w:rFonts w:ascii="Times New Roman" w:hAnsi="Times New Roman" w:cs="Times New Roman"/>
                <w:sz w:val="24"/>
                <w:szCs w:val="24"/>
              </w:rPr>
            </w:pPr>
            <w:r w:rsidRPr="00CE5625">
              <w:rPr>
                <w:rFonts w:ascii="Times New Roman" w:hAnsi="Times New Roman" w:cs="Times New Roman"/>
                <w:sz w:val="24"/>
                <w:szCs w:val="24"/>
              </w:rPr>
              <w:t>Сведения о наличии материалов в Электронно-библиотечной системе НБ ДонНУ</w:t>
            </w:r>
          </w:p>
        </w:tc>
        <w:tc>
          <w:tcPr>
            <w:tcW w:w="4929" w:type="dxa"/>
          </w:tcPr>
          <w:p w:rsidR="006102C5" w:rsidRPr="00CE5625" w:rsidRDefault="006102C5" w:rsidP="00BC3E9A">
            <w:pPr>
              <w:tabs>
                <w:tab w:val="left" w:pos="3119"/>
                <w:tab w:val="left" w:pos="6663"/>
                <w:tab w:val="left" w:pos="11482"/>
                <w:tab w:val="left" w:pos="11624"/>
              </w:tabs>
              <w:ind w:right="-739"/>
              <w:rPr>
                <w:rFonts w:ascii="Times New Roman" w:hAnsi="Times New Roman" w:cs="Times New Roman"/>
                <w:sz w:val="28"/>
                <w:szCs w:val="28"/>
              </w:rPr>
            </w:pPr>
            <w:r w:rsidRPr="00CE5625">
              <w:rPr>
                <w:rFonts w:ascii="Times New Roman" w:hAnsi="Times New Roman" w:cs="Times New Roman"/>
                <w:sz w:val="28"/>
                <w:szCs w:val="28"/>
              </w:rPr>
              <w:t>209-медиа, 35-электронный ресурс</w:t>
            </w:r>
          </w:p>
        </w:tc>
      </w:tr>
      <w:tr w:rsidR="006102C5" w:rsidRPr="00CE5625" w:rsidTr="00C062B7">
        <w:tc>
          <w:tcPr>
            <w:tcW w:w="534" w:type="dxa"/>
          </w:tcPr>
          <w:p w:rsidR="006102C5" w:rsidRPr="00CE5625" w:rsidRDefault="006102C5" w:rsidP="00BC3E9A">
            <w:pPr>
              <w:tabs>
                <w:tab w:val="left" w:pos="3119"/>
                <w:tab w:val="left" w:pos="6663"/>
                <w:tab w:val="left" w:pos="11482"/>
                <w:tab w:val="left" w:pos="11624"/>
              </w:tabs>
              <w:ind w:right="-739"/>
              <w:rPr>
                <w:rFonts w:ascii="Times New Roman" w:hAnsi="Times New Roman" w:cs="Times New Roman"/>
                <w:sz w:val="28"/>
                <w:szCs w:val="28"/>
              </w:rPr>
            </w:pPr>
            <w:r w:rsidRPr="00CE5625">
              <w:rPr>
                <w:rFonts w:ascii="Times New Roman" w:hAnsi="Times New Roman" w:cs="Times New Roman"/>
                <w:sz w:val="28"/>
                <w:szCs w:val="28"/>
              </w:rPr>
              <w:t>4.</w:t>
            </w:r>
          </w:p>
        </w:tc>
        <w:tc>
          <w:tcPr>
            <w:tcW w:w="9182" w:type="dxa"/>
          </w:tcPr>
          <w:p w:rsidR="006102C5" w:rsidRPr="00CE5625" w:rsidRDefault="006102C5" w:rsidP="00BC3E9A">
            <w:pPr>
              <w:tabs>
                <w:tab w:val="left" w:pos="3119"/>
                <w:tab w:val="left" w:pos="6663"/>
                <w:tab w:val="left" w:pos="11482"/>
                <w:tab w:val="left" w:pos="11624"/>
              </w:tabs>
              <w:ind w:right="2"/>
              <w:rPr>
                <w:rFonts w:ascii="Times New Roman" w:hAnsi="Times New Roman" w:cs="Times New Roman"/>
                <w:sz w:val="24"/>
                <w:szCs w:val="24"/>
              </w:rPr>
            </w:pPr>
            <w:r w:rsidRPr="00CE5625">
              <w:rPr>
                <w:rFonts w:ascii="Times New Roman" w:hAnsi="Times New Roman" w:cs="Times New Roman"/>
                <w:sz w:val="24"/>
                <w:szCs w:val="24"/>
              </w:rPr>
              <w:t>Сведения о наличии зарегистрированного в установленном порядке электронного средства массовой информации</w:t>
            </w:r>
          </w:p>
        </w:tc>
        <w:tc>
          <w:tcPr>
            <w:tcW w:w="4929" w:type="dxa"/>
          </w:tcPr>
          <w:p w:rsidR="006102C5" w:rsidRPr="00CE5625" w:rsidRDefault="006102C5" w:rsidP="00BC3E9A">
            <w:pPr>
              <w:tabs>
                <w:tab w:val="left" w:pos="3119"/>
                <w:tab w:val="left" w:pos="6663"/>
                <w:tab w:val="left" w:pos="11482"/>
                <w:tab w:val="left" w:pos="11624"/>
              </w:tabs>
              <w:ind w:right="-739"/>
              <w:rPr>
                <w:rFonts w:ascii="Times New Roman" w:hAnsi="Times New Roman" w:cs="Times New Roman"/>
                <w:sz w:val="28"/>
                <w:szCs w:val="28"/>
              </w:rPr>
            </w:pPr>
            <w:r w:rsidRPr="00CE5625">
              <w:rPr>
                <w:rFonts w:ascii="Times New Roman" w:hAnsi="Times New Roman" w:cs="Times New Roman"/>
                <w:sz w:val="28"/>
                <w:szCs w:val="28"/>
              </w:rPr>
              <w:t>нет</w:t>
            </w:r>
          </w:p>
        </w:tc>
      </w:tr>
    </w:tbl>
    <w:p w:rsidR="006102C5" w:rsidRPr="00CE5625" w:rsidRDefault="006102C5" w:rsidP="00BC3E9A">
      <w:pPr>
        <w:tabs>
          <w:tab w:val="left" w:pos="3119"/>
          <w:tab w:val="left" w:pos="6663"/>
          <w:tab w:val="left" w:pos="11482"/>
          <w:tab w:val="left" w:pos="11624"/>
        </w:tabs>
        <w:spacing w:after="0" w:line="240" w:lineRule="auto"/>
        <w:ind w:right="-739"/>
        <w:jc w:val="center"/>
        <w:rPr>
          <w:rFonts w:ascii="Times New Roman" w:hAnsi="Times New Roman" w:cs="Times New Roman"/>
          <w:spacing w:val="-20"/>
          <w:sz w:val="28"/>
          <w:szCs w:val="28"/>
        </w:rPr>
      </w:pPr>
      <w:r w:rsidRPr="00CE5625">
        <w:rPr>
          <w:rFonts w:ascii="Times New Roman" w:hAnsi="Times New Roman" w:cs="Times New Roman"/>
          <w:spacing w:val="-20"/>
          <w:sz w:val="28"/>
          <w:szCs w:val="28"/>
        </w:rPr>
        <w:tab/>
      </w:r>
      <w:r w:rsidRPr="00CE5625">
        <w:rPr>
          <w:rFonts w:ascii="Times New Roman" w:hAnsi="Times New Roman" w:cs="Times New Roman"/>
          <w:spacing w:val="-20"/>
          <w:sz w:val="28"/>
          <w:szCs w:val="28"/>
        </w:rPr>
        <w:tab/>
      </w:r>
      <w:r w:rsidRPr="00CE5625">
        <w:rPr>
          <w:rFonts w:ascii="Times New Roman" w:hAnsi="Times New Roman" w:cs="Times New Roman"/>
          <w:spacing w:val="-20"/>
          <w:sz w:val="28"/>
          <w:szCs w:val="28"/>
        </w:rPr>
        <w:tab/>
        <w:t>Таблица 5.6</w:t>
      </w:r>
    </w:p>
    <w:p w:rsidR="006102C5" w:rsidRPr="00CE5625" w:rsidRDefault="006102C5" w:rsidP="00BC3E9A">
      <w:pPr>
        <w:tabs>
          <w:tab w:val="left" w:pos="3119"/>
          <w:tab w:val="left" w:pos="6663"/>
          <w:tab w:val="left" w:pos="11482"/>
          <w:tab w:val="left" w:pos="11624"/>
        </w:tabs>
        <w:spacing w:after="0" w:line="240" w:lineRule="auto"/>
        <w:ind w:right="-739"/>
        <w:jc w:val="center"/>
        <w:rPr>
          <w:rFonts w:ascii="Times New Roman" w:hAnsi="Times New Roman" w:cs="Times New Roman"/>
          <w:b/>
          <w:i/>
          <w:spacing w:val="-20"/>
          <w:sz w:val="28"/>
          <w:szCs w:val="28"/>
        </w:rPr>
      </w:pPr>
      <w:r w:rsidRPr="00CE5625">
        <w:rPr>
          <w:rFonts w:ascii="Times New Roman" w:hAnsi="Times New Roman" w:cs="Times New Roman"/>
          <w:b/>
          <w:i/>
          <w:spacing w:val="-20"/>
          <w:sz w:val="28"/>
          <w:szCs w:val="28"/>
        </w:rPr>
        <w:t>Обеспечение периодическими изданиями</w:t>
      </w:r>
    </w:p>
    <w:tbl>
      <w:tblPr>
        <w:tblStyle w:val="a6"/>
        <w:tblW w:w="0" w:type="auto"/>
        <w:tblLook w:val="04A0" w:firstRow="1" w:lastRow="0" w:firstColumn="1" w:lastColumn="0" w:noHBand="0" w:noVBand="1"/>
      </w:tblPr>
      <w:tblGrid>
        <w:gridCol w:w="544"/>
        <w:gridCol w:w="9027"/>
      </w:tblGrid>
      <w:tr w:rsidR="006102C5" w:rsidRPr="00CE5625" w:rsidTr="00A6027F">
        <w:tc>
          <w:tcPr>
            <w:tcW w:w="544" w:type="dxa"/>
          </w:tcPr>
          <w:p w:rsidR="006102C5" w:rsidRPr="00CE5625" w:rsidRDefault="006102C5" w:rsidP="00BC3E9A">
            <w:pPr>
              <w:jc w:val="center"/>
              <w:rPr>
                <w:rFonts w:ascii="Times New Roman" w:hAnsi="Times New Roman" w:cs="Times New Roman"/>
                <w:b/>
                <w:i/>
                <w:sz w:val="24"/>
                <w:szCs w:val="24"/>
              </w:rPr>
            </w:pPr>
            <w:r w:rsidRPr="00CE5625">
              <w:rPr>
                <w:rFonts w:ascii="Times New Roman" w:hAnsi="Times New Roman" w:cs="Times New Roman"/>
                <w:b/>
                <w:i/>
                <w:sz w:val="24"/>
                <w:szCs w:val="24"/>
              </w:rPr>
              <w:t>№</w:t>
            </w:r>
          </w:p>
        </w:tc>
        <w:tc>
          <w:tcPr>
            <w:tcW w:w="9027" w:type="dxa"/>
          </w:tcPr>
          <w:p w:rsidR="006102C5" w:rsidRPr="00CE5625" w:rsidRDefault="006102C5" w:rsidP="00BC3E9A">
            <w:pPr>
              <w:jc w:val="center"/>
              <w:rPr>
                <w:rFonts w:ascii="Times New Roman" w:hAnsi="Times New Roman" w:cs="Times New Roman"/>
                <w:b/>
                <w:i/>
                <w:sz w:val="24"/>
                <w:szCs w:val="24"/>
              </w:rPr>
            </w:pPr>
            <w:r w:rsidRPr="00CE5625">
              <w:rPr>
                <w:rFonts w:ascii="Times New Roman" w:hAnsi="Times New Roman" w:cs="Times New Roman"/>
                <w:b/>
                <w:i/>
                <w:sz w:val="24"/>
                <w:szCs w:val="24"/>
              </w:rPr>
              <w:t>Наименование издания</w:t>
            </w:r>
          </w:p>
        </w:tc>
      </w:tr>
      <w:tr w:rsidR="006102C5" w:rsidRPr="00CE5625" w:rsidTr="00A6027F">
        <w:tc>
          <w:tcPr>
            <w:tcW w:w="9571" w:type="dxa"/>
            <w:gridSpan w:val="2"/>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Журналы</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1.</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Зовнішня торгівля: право та економіка : науковий журнал. - Київ : Український державний університет фінансів та міжнародної торгівлі, 2000.</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2.</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Вища освіта в Україні : нормативно-правове регулювання. - Київ : Форум, 2009. - електрон. опт. диск (CD-ROM).</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3.</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Вестник Санкт-Петербургского университета. Серия 6. Философия. Политология. Социология. Психология. Право. Международные отношения. - Санкт-Петербург : Изд-во Санкт-Петербургского гос. ун-та, 1956.</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4.</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Інтелектуальна власність : науково-практичний журнал / Державний департамент інтелектуальної власності. - Київ : ТОВ "Аспект-2003, 1998.</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5.</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Інформаційний бюлетень з охорони праці / Національний науково-дослідний інститут промислової безпеки та охорони праці. - Київ : НДІ промислової безпеки та охорони праці, [2007].</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6.</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Юрист+ Закон : информационный бюллетень по законодательству Украины. - Київ : Центр комп'ютерних технологій, 1999. - эл. опт. диск (CD-ROM).</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7.</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Адвокат. - Москва : Законодательство и экономика, 1995.</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8.</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Бюллетень Верховного Суда Российской Федерации. - Москва : Юрид. лит., 1961.</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9.</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Бюлетень законодавства і юридичної практики України. - Київ : Юрінком Інтер, 1992.</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10.</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Бюллетень нотариальной практики. - Москва : Юрист, 1998.</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11.</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Банковский аудитор. - Киев : Ассоциация украинских банков, 1996.</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12.</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Банковское дело. - Москва : Общество с ограниченной ответственностью "Капитал-инфо", 1994.</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13.</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Вісник господарського судочинства : науковий журнал. - Київ : Вищий господарський суд України, 1994.</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14.</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Вісник Верховного суду України : Науково-практичне видання. - Київ : Верховний Суд України, 1994.</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15.</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Вісник Конституційного суду України : науковий журнал. - Київ : Конституційний Суд України, 1997.</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16.</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Вестник Московского университета. Серия 11. Право. - М. : Изд-во Московского гос. ун-та, 1946.</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17.</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Вісник прокуратури. - Київ, 2000.</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18.</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Вестник Московского университета. Серия 21. Управление (государство и общество). - М. : Изд-во Московского гос. ун-та, 1946.</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19.</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Вестник Высшего Арбитражного Суда Российской Федерации. - Москва : Закон, 1993.</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20.</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Вища освіта України : науковий журнал. - Київ : Міністерство освіти і науки України, 2001.</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21.</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Відомості Верховної Ради України : офційне видання Верховної Ради України. - Київ : Парламентське вид-во, 1941.</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22.</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 xml:space="preserve">Вісник Національної Академії державного управління при Президентові України </w:t>
            </w:r>
            <w:r w:rsidRPr="00CE5625">
              <w:rPr>
                <w:rFonts w:ascii="Times New Roman" w:hAnsi="Times New Roman" w:cs="Times New Roman"/>
                <w:sz w:val="24"/>
                <w:szCs w:val="24"/>
              </w:rPr>
              <w:lastRenderedPageBreak/>
              <w:t>: науковий журнал. - Київ : Нац. акад. держ. упр. при Президентові України, [2007].</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lastRenderedPageBreak/>
              <w:t>23.</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Вісник Донецького національного університету [Текст] : науковий журнал. Серія В. Економіка і право / Донецький нац. ун-т ; голов. ред. В. П. Шевченко ; редкол. серії: Ю. В. Макогон (голов. ред.) та ін. - 1997 -.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24.</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Власть. - М. : Ин-т социологии РАН, 1993.</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25.</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Вестник налоговой службы Украины : информ.-аналит. журнал / гл. ред. М. П. Кричун ; М-во доходов и сборов Украины. - Киев : ГНА Украины, 1995 - 2013.</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26.</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Віче : теоретичний і громадсько-політичний журнал. - Київ : Верховна Рада України, 1991.</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27.</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Вісник Академії правових наук України : зб. наук. пр. / Акад. правов. наук України ; Нац. ун-т “Юрид. акад. України ім. Ярослава Мудрого” ; голов. ред.: В. Я. Тацій. - Харків : Акад. правов. наук України, 1993 - 2013.</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28.</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Гуманитарный экологический журнал. - Киев : Киевский эколого-культурный центр, 1999.</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29.</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Государство и право.Рж ИНИОН РАН. - Москва : Институт научной информации по общественным наукам Российской академии наук, 1974.</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30.</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Государство и право. - М. : Академиздатцентр "Наука" РАН, 1927.</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31.</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Держава та регіони. Серія: Право. - Запоріжжя : Класичний приватний університет, 2001.</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32.</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Довідник нотаріуса / «Видавництво «Істина». - Київ : Істина, 2002 -.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33.</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Державний вісник України : збірник актів Верховної Ради, Президента та Кабінету Міністрів. - Ужгород : Інформаційно-видавниче агентство "ІВА", [2007].</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34.</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Держава та регіони. Серія: Державне управління : науково-виробничий журнал. - Запоріжжя : Класичний приватний університет, 2001.</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35.</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Економіка. Фінанси. Право : Науковий журнал. - Київ : АФ ЗАТ &lt;Аналітик&gt;, 1994.</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36.</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Екологія довкілля та безпека життєдіяльності : Науково-технічний журнал. - Київ : Товариство "Знання" України, 2001.</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37.</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Екологія: нормативні акти і інформаційні матеріали : бібліографічний показчик. - Київ : Міністерство освіти і науки України, 2004.</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38.</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Екологічний вісник : Науково-популярний екологічний журнал Всеукраїнської екологічної Ліги.</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39.</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Законность. - Москва : Автономная некоммерческая организация "Редакция журнала "Законность", 1934.</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40.</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Збірник урядових нормативних актів України. - Київ : Лержавне спеціалізоване видавництво "Україна", 1998.</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41.</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Зібрання постанов Уряду України. - Київ : Кабінет Міністрів України, 1938.</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42.</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Известия высших учебных заведений. Правоведение. - Санкт-Петербург : Общество с ограниченной ответственностью "Университетский издательский консорциум "Юридическая книга", 1957.</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43.</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Людина і політика : Український соціально-гуманітарний науковий журнал. - Київ : Національний педагогічний університет ім. М. П. Драгомановай журнал, 1998.</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44.</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Московский журнал международного права. - Москва : Некоммерческое партнерство "Содействие редакционной деятельности "МЖМП", 1991.</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45.</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Мала енциклопедія нотаріуса : Науково-практичний журнал. - Харків : Юридично-видавниче приватне підприємство "Страйд", [2005].</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46.</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Международное публичное и частное право. - Москва : Общество с ограниченной ответственностью "Издательская группа "Юрист", 2000.</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47.</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Міліція України. - Київ : Редакція журналу &lt;Міліція України&gt;, 1997.</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48.</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Мировой судья : Научно-практическое и информационное издание. - Москва : Общество с ограниченной ответственностью "Издательская группа "Юрист", 2003.</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49.</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 xml:space="preserve">Международное право- International law. - Москва : Федер. гос. бюджет. </w:t>
            </w:r>
            <w:r w:rsidRPr="00CE5625">
              <w:rPr>
                <w:rFonts w:ascii="Times New Roman" w:hAnsi="Times New Roman" w:cs="Times New Roman"/>
                <w:sz w:val="24"/>
                <w:szCs w:val="24"/>
              </w:rPr>
              <w:lastRenderedPageBreak/>
              <w:t>образоват. учреждение высш. проф. образования "Рос. ун-т дружбы народов", 1998.</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lastRenderedPageBreak/>
              <w:t>50.</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Наше право : Науковий журнал. - Львів : "ЮНЕСКО-СОЦІО", 1997.</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51.</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Нотаріат для вас. - Київ : Українська нотаріальна палата, [2009].</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52.</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Нотариус. - Москва : Общество с ограниченной ответственностью "Издательская группа "Юрист", 1996.</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53.</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Народний депутат. - Київ : Видавничий дім "Парламент-Клуб", 2004.</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54.</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Новые законы и нормативные акты. - Москва : Правительство Российской Федерации, 2000.</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55.</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Офіційний вісник України : інформаційний бюлетень / Міністерство юстиції України. - Київ : Українська правова інформація, 1997.</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56.</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Общественные науки и современность. - М. : Академиздатцентр "Наука" РАН, 1970.</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57.</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Охрана труда : Научно-производственный ежемесячный журнал. - Киев : Государственный комитет Украины по промышленной безопасности, охране труда и горному надзору, 1994.</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58.</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Охрана труда и социальное страхование. - Москва : Закрытое акционерное общество Информационно-издательский дом Профиздат, 1913 -.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59.</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Офіційний вісник України (електронний варіант) : інформаційний бюлетень / Міністерство юстиції України. - Киів, [2009]. - эл. опт. диск.</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60.</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Охрана труда. Библиогр. указ. - Москва : Министерство здравоохранения и социального развития Российской Федерации, 1984.</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61.</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Політична думка : науковий журнал. - Київ, 1993.</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62.</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Підприємництво, господарство і право : Науковий журнал. - Київ : НДІ приватного права і підприємництва АПрН України, 1996.</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63.</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Правничий часопис Донецького університету : науковий журнал / Донецький нац. ун-т, екон.-правов. ф-т ; голов. ред.: А. Г. Бобкова. - Донецк : ДонНУ, 1997 -.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64.</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Право України : Науковий журнал / Міністерство юстиції України, Генеральна прокуратура України ; Вищий арбітражний суд України, Інститут держави і права ім. В.М. Корецького НАН України, Українська державна юридична академія. - Київ, 1922.</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65.</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Право і безпека : Науковий журнал. - Харків : Харківський національний університет внутрішніх справ, 2002.</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66.</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Правоведение. Политология. Библиогр.указ. ИНИОН РАН. - Москва : Российская академия наук, 1973.</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67.</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Право и образование. - Москва : Негосударственное учреждение "Издательство Современного гуманитарного университета", 1999.</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68.</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Практика Європейського суду з прав людини.Рішення, коментарі. - Київ : Українська Правнича Фундація, 1999.</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69.</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Правовий вісник : для галузі хлібопродуктів і сільськогосподарських товаровиробників. - Київ : КП "Редакційно-видавничий центр "ЗіХ", 2004.</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70.</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Право и экономика. - Москва : Закрытое акционерное общество Юридический дом Юстицинформ, 2002.</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71.</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Право і практика. - Київ : ТОВ "Юридична компанія БЕСТ і Ко", 1995.</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72.</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Российская юстиция. - Москва : Общество с ограниченной ответственностью "Издательская группа "Юрист", 1922.</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73.</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Рішення Верховного суду України. - Київ : Верховний суд України, 1994.</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74.</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Страховое дело. - Москва : Общество с ограниченной ответственностью "Анкил", 1993.</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75.</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Сравнительное конституционное обозрение. - Москва : Автономная некоммерческая неправительственная организация Институт права и публичной политики, 1992.</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76.</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Вопросы социального обеспечения. - Москва : Взаимопомощь, 1926.</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lastRenderedPageBreak/>
              <w:t>77.</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Социум и власть. - Челябинск : "Уральская академия государственной службы", 2003.</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78.</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Теорія і практика інтелектуальної власності : Науково-практичний журнал. - Київ : Науково-дослідний інститут інтелектуальної власності Академії правових наук України, 2002.</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79.</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Труд за рубежом / Федеральное государственное унитарное предприятие Ин-т труда Федерального агенства по здравоохранению и социальному развитию РФ. - Москва : Ин-т труда, 1989.</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80.</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Український науково-практичний журнал "Страхова справа". - Київ : УНИИ "Права и экономических исследований", 2001.</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81.</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Український юрист. - Київ : ЗАТ &lt;Юридична практика&gt;, [2005].</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82.</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Хозяйство и право. - Москва : НП Журнал "Хозяйство и право", 1977.</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83.</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Человек и труд. - Москва : Некоммерческое партнерство "Редакция журнала "Человек и труд", 1956.</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84.</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Часопис Київського університету права : Науково-теоретичний журнал. - Київ : Інститут держави і права ім. В.М. Корецького НАН України, 2001.</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85.</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Юридический мир : Научно-практический журнал. - Москва : Общество с ограниченной ответственностью "Издательская группа "Юрист", 2004.</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86.</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Юридичний вісник : научный журнал / Одесская национальная юридическая академия. - Одесса : ОНЮА, 1993.</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87.</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Юридичний журнал : аналітично-правове видання. - Київ : Юстініан, 2002.</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88.</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Юридична Україна : Науковий журнал. - Київ : СП "Юрінком Інтер", 2003.</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89.</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Юрист-международник- INTERNATIONAL LAWYER : -Всероссийский журнал международного права. - Москва : Закрытое акционерное общество "Современная экономика и право", 2003.</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90.</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Юридичний радник. - Харків, [2005].</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91.</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Зовнішня торгівля: економіка, фінанси, право : Науковий журнал. - Київ : Український державний університет фінансів та міжнародної торгівлі, 2012 -.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92.</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Уголовное право. - Москва : Автономная некоммерческая организация "Юридические программы", 1996 -.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93.</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Зовнішні справи : суспільно-політичний журнал / засновники: Дипломатична академія України при Міністерстві закордонних справ України ; Державне підприємство “Журнал Міністерства закордонних справ України "Політика і час ; голов. ред.: О. Г. Таукач. - Київ, 2007 -.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94.</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Семейное и жилищное право : научно-практический журнал / Изд. группа "Юрист" ; гл. ред. П. В. Крашенинников. - Москва : ИГ "Юрист", 2013.</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95.</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Університетські наукові записки : науковий журнал / засновники: Хмельницький ун-т упр. та права; Нац. акад. держ. упр. при Президентові України; Ін-т законодавства Верховної Ради України ; голов. ред.: Р. І. Кондратьєв. - Хмельницький, 2002 -.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96.</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Вісник Національної академiї правових наук України : зб. наук. пр. / Акад. правов. наук України ; Нац. ун-т "Юрид. акад. України iм. Ярослава Мудрого" ; голов. ред.: В. Я. Тацiй. - Харкiв : Право, 2013 -.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97.</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Комментарии : аналитический еженедельник / отв. ред. В. Цхведиани. - Киев, 1996 -.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98.</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Український тиждень : суспільно-політичний журнал. - Київ, 2007 -.</w:t>
            </w:r>
          </w:p>
        </w:tc>
      </w:tr>
      <w:tr w:rsidR="006102C5" w:rsidRPr="00CE5625" w:rsidTr="00A6027F">
        <w:tc>
          <w:tcPr>
            <w:tcW w:w="9571" w:type="dxa"/>
            <w:gridSpan w:val="2"/>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Газеты</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1.</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Голос Украины : официальный печатный орган Верховного Совета Украины / Верховный Совет Украины ; гл. ред. А. Ф. Горлов. - Киев : Редакция газеты "Голос Украины", 1991 -.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2.</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Збірник поточного законодавства, нормативних актів, арбітражної та судової практики. - 2007 -.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lastRenderedPageBreak/>
              <w:t>3.</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Закон і бізнес.</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4.</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Налоги и бухгалтерский учет. - Харьков, 2007 -.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5.</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Урядовий кур'єр : щоденне видання центральних органів виконавчої влади України. - Київ, 1990.</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6.</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Финансовая консультация. - 2007 -.</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7.</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Юридическая практика.</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8.</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Юридичний вісник України.</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9.</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Юридична газета.</w:t>
            </w:r>
          </w:p>
        </w:tc>
      </w:tr>
      <w:tr w:rsidR="006102C5" w:rsidRPr="00CE5625" w:rsidTr="00A6027F">
        <w:tc>
          <w:tcPr>
            <w:tcW w:w="544" w:type="dxa"/>
          </w:tcPr>
          <w:p w:rsidR="006102C5" w:rsidRPr="00CE5625" w:rsidRDefault="006102C5" w:rsidP="00BC3E9A">
            <w:pPr>
              <w:rPr>
                <w:rFonts w:ascii="Times New Roman" w:hAnsi="Times New Roman" w:cs="Times New Roman"/>
                <w:sz w:val="24"/>
                <w:szCs w:val="24"/>
              </w:rPr>
            </w:pPr>
            <w:r w:rsidRPr="00CE5625">
              <w:rPr>
                <w:rFonts w:ascii="Times New Roman" w:hAnsi="Times New Roman" w:cs="Times New Roman"/>
                <w:sz w:val="24"/>
                <w:szCs w:val="24"/>
              </w:rPr>
              <w:t>10.</w:t>
            </w:r>
          </w:p>
        </w:tc>
        <w:tc>
          <w:tcPr>
            <w:tcW w:w="9027" w:type="dxa"/>
          </w:tcPr>
          <w:p w:rsidR="006102C5" w:rsidRPr="00CE5625" w:rsidRDefault="006102C5" w:rsidP="00BC3E9A">
            <w:pPr>
              <w:ind w:firstLine="363"/>
              <w:rPr>
                <w:rFonts w:ascii="Times New Roman" w:hAnsi="Times New Roman" w:cs="Times New Roman"/>
                <w:sz w:val="24"/>
                <w:szCs w:val="24"/>
              </w:rPr>
            </w:pPr>
            <w:r w:rsidRPr="00CE5625">
              <w:rPr>
                <w:rFonts w:ascii="Times New Roman" w:hAnsi="Times New Roman" w:cs="Times New Roman"/>
                <w:sz w:val="24"/>
                <w:szCs w:val="24"/>
              </w:rPr>
              <w:t>Голос Украины : официальный печатный орган Верховного Совета Украины / Верховный Совет Украины ; гл. ред. А. Ф. Горлов. - Киев : Редакция газеты "Голос Украины", 1991 -.</w:t>
            </w:r>
          </w:p>
        </w:tc>
      </w:tr>
    </w:tbl>
    <w:p w:rsidR="00BC3E9A" w:rsidRPr="00CE5625" w:rsidRDefault="00BC3E9A" w:rsidP="00BC3E9A">
      <w:pPr>
        <w:pStyle w:val="40"/>
        <w:shd w:val="clear" w:color="auto" w:fill="auto"/>
        <w:spacing w:before="0" w:after="0" w:line="240" w:lineRule="auto"/>
        <w:ind w:left="375" w:firstLine="0"/>
        <w:rPr>
          <w:b/>
          <w:bCs/>
          <w:i w:val="0"/>
          <w:sz w:val="28"/>
          <w:szCs w:val="28"/>
          <w:lang w:val="ru-RU"/>
        </w:rPr>
      </w:pPr>
    </w:p>
    <w:p w:rsidR="00A6027F" w:rsidRPr="00CE5625" w:rsidRDefault="00BC3E9A" w:rsidP="00BC3E9A">
      <w:pPr>
        <w:pStyle w:val="40"/>
        <w:shd w:val="clear" w:color="auto" w:fill="auto"/>
        <w:spacing w:before="0" w:after="0" w:line="240" w:lineRule="auto"/>
        <w:ind w:left="375" w:firstLine="0"/>
        <w:jc w:val="center"/>
        <w:rPr>
          <w:b/>
          <w:bCs/>
          <w:i w:val="0"/>
          <w:sz w:val="28"/>
          <w:szCs w:val="28"/>
          <w:lang w:val="ru-RU"/>
        </w:rPr>
      </w:pPr>
      <w:r w:rsidRPr="00CE5625">
        <w:rPr>
          <w:b/>
          <w:bCs/>
          <w:i w:val="0"/>
          <w:sz w:val="28"/>
          <w:szCs w:val="28"/>
          <w:lang w:val="ru-RU"/>
        </w:rPr>
        <w:t>6. ХАРАКТЕРИСТИКИ СРЕДЫ ВУЗА, ОБЕСПЕЧИВАЮЩИЕ РАЗВИТИЕ ОБЩЕКУЛЬТУРНЫХ (СОЦИАЛЬНО-ЛИЧНОСТНЫХ) КОМПЕТЕНЦИЙ ВЫПУСКНИКОВ</w:t>
      </w:r>
    </w:p>
    <w:p w:rsidR="00A6027F" w:rsidRPr="00CE5625" w:rsidRDefault="00A6027F" w:rsidP="00BC3E9A">
      <w:pPr>
        <w:pStyle w:val="40"/>
        <w:shd w:val="clear" w:color="auto" w:fill="auto"/>
        <w:spacing w:before="0" w:after="0" w:line="240" w:lineRule="auto"/>
        <w:ind w:firstLine="709"/>
        <w:rPr>
          <w:bCs/>
          <w:i w:val="0"/>
          <w:sz w:val="28"/>
          <w:szCs w:val="28"/>
          <w:lang w:val="ru-RU"/>
        </w:rPr>
      </w:pPr>
      <w:r w:rsidRPr="00CE5625">
        <w:rPr>
          <w:bCs/>
          <w:i w:val="0"/>
          <w:sz w:val="28"/>
          <w:szCs w:val="28"/>
          <w:lang w:val="ru-RU"/>
        </w:rPr>
        <w:t>Социокультурная среда Донецкого национального университета опирается на определенный набор норм и ценностей, которые преломляются во всех ее элементах: в учебных планах, программах, учебниках, в деятельности преподавателей и работников университета.</w:t>
      </w:r>
    </w:p>
    <w:p w:rsidR="00A6027F" w:rsidRPr="00CE5625" w:rsidRDefault="00A6027F" w:rsidP="00BC3E9A">
      <w:pPr>
        <w:pStyle w:val="40"/>
        <w:shd w:val="clear" w:color="auto" w:fill="auto"/>
        <w:spacing w:before="0" w:after="0" w:line="240" w:lineRule="auto"/>
        <w:ind w:firstLine="709"/>
        <w:rPr>
          <w:bCs/>
          <w:i w:val="0"/>
          <w:sz w:val="28"/>
          <w:szCs w:val="28"/>
          <w:lang w:val="ru-RU"/>
        </w:rPr>
      </w:pPr>
      <w:r w:rsidRPr="00CE5625">
        <w:rPr>
          <w:bCs/>
          <w:i w:val="0"/>
          <w:sz w:val="28"/>
          <w:szCs w:val="28"/>
          <w:lang w:val="ru-RU"/>
        </w:rPr>
        <w:t xml:space="preserve">В Законе ДНР «Об образовании» поставлена задача воспитания </w:t>
      </w:r>
      <w:r w:rsidRPr="00CE5625">
        <w:rPr>
          <w:b/>
          <w:bCs/>
          <w:i w:val="0"/>
          <w:sz w:val="28"/>
          <w:szCs w:val="28"/>
          <w:lang w:val="ru-RU"/>
        </w:rPr>
        <w:t xml:space="preserve">нового поколения специалистов, </w:t>
      </w:r>
      <w:r w:rsidRPr="00CE5625">
        <w:rPr>
          <w:bCs/>
          <w:i w:val="0"/>
          <w:sz w:val="28"/>
          <w:szCs w:val="28"/>
          <w:lang w:val="ru-RU"/>
        </w:rPr>
        <w:t>которая вытекает из потребностей настоящего и будущего развития ДНР.</w:t>
      </w:r>
    </w:p>
    <w:p w:rsidR="00A6027F" w:rsidRPr="00CE5625" w:rsidRDefault="00A6027F" w:rsidP="00BC3E9A">
      <w:pPr>
        <w:pStyle w:val="40"/>
        <w:shd w:val="clear" w:color="auto" w:fill="auto"/>
        <w:spacing w:before="0" w:after="0" w:line="240" w:lineRule="auto"/>
        <w:ind w:firstLine="709"/>
        <w:rPr>
          <w:bCs/>
          <w:i w:val="0"/>
          <w:sz w:val="28"/>
          <w:szCs w:val="28"/>
          <w:lang w:val="ru-RU"/>
        </w:rPr>
      </w:pPr>
      <w:r w:rsidRPr="00CE5625">
        <w:rPr>
          <w:bCs/>
          <w:i w:val="0"/>
          <w:sz w:val="28"/>
          <w:szCs w:val="28"/>
          <w:lang w:val="ru-RU"/>
        </w:rPr>
        <w:t xml:space="preserve">Воспитательный процесс в </w:t>
      </w:r>
      <w:proofErr w:type="spellStart"/>
      <w:r w:rsidRPr="00CE5625">
        <w:rPr>
          <w:bCs/>
          <w:i w:val="0"/>
          <w:sz w:val="28"/>
          <w:szCs w:val="28"/>
          <w:lang w:val="ru-RU"/>
        </w:rPr>
        <w:t>ДонНУ</w:t>
      </w:r>
      <w:proofErr w:type="spellEnd"/>
      <w:r w:rsidRPr="00CE5625">
        <w:rPr>
          <w:bCs/>
          <w:i w:val="0"/>
          <w:sz w:val="28"/>
          <w:szCs w:val="28"/>
          <w:lang w:val="ru-RU"/>
        </w:rPr>
        <w:t xml:space="preserve"> является органической частью системы профессиональной подготовки и направлен на достижение ее целей – </w:t>
      </w:r>
      <w:r w:rsidRPr="00CE5625">
        <w:rPr>
          <w:bCs/>
          <w:sz w:val="28"/>
          <w:szCs w:val="28"/>
          <w:lang w:val="ru-RU"/>
        </w:rPr>
        <w:t>формирование современного специалиста высокой квалификации, который владеет надлежащим уровнем профессиональной и общекультурной компетентности, комплексом профессионально значимых качеств личности, твердой идеологически-ориентированной гражданской позицией и системой социальных, культурных и профессиональных ценностей.</w:t>
      </w:r>
      <w:r w:rsidRPr="00CE5625">
        <w:rPr>
          <w:bCs/>
          <w:i w:val="0"/>
          <w:sz w:val="28"/>
          <w:szCs w:val="28"/>
          <w:lang w:val="ru-RU"/>
        </w:rPr>
        <w:t xml:space="preserve"> Поэтому система воспитательной и социальной работы в университете направлена на формирование у студентов патриотической зрелости, индивидуальной и коллективной ответственности, гуманистического мировоззрения.</w:t>
      </w:r>
    </w:p>
    <w:p w:rsidR="00A6027F" w:rsidRPr="00CE5625" w:rsidRDefault="00A6027F" w:rsidP="00BC3E9A">
      <w:pPr>
        <w:pStyle w:val="40"/>
        <w:shd w:val="clear" w:color="auto" w:fill="auto"/>
        <w:spacing w:before="0" w:after="0" w:line="240" w:lineRule="auto"/>
        <w:ind w:firstLine="709"/>
        <w:rPr>
          <w:bCs/>
          <w:i w:val="0"/>
          <w:sz w:val="28"/>
          <w:szCs w:val="28"/>
          <w:lang w:val="ru-RU"/>
        </w:rPr>
      </w:pPr>
      <w:r w:rsidRPr="00CE5625">
        <w:rPr>
          <w:bCs/>
          <w:i w:val="0"/>
          <w:sz w:val="28"/>
          <w:szCs w:val="28"/>
          <w:lang w:val="ru-RU"/>
        </w:rPr>
        <w:t>Опираясь на фундаментальные ценности, вузовский коллектив формирует воспитательную среду и становится для будущих специалистов культурным, учебным, научным, профессиональным, молодежным центром.</w:t>
      </w:r>
    </w:p>
    <w:p w:rsidR="00A6027F" w:rsidRPr="00CE5625" w:rsidRDefault="00A6027F" w:rsidP="00BC3E9A">
      <w:pPr>
        <w:pStyle w:val="40"/>
        <w:shd w:val="clear" w:color="auto" w:fill="auto"/>
        <w:spacing w:before="0" w:after="0" w:line="240" w:lineRule="auto"/>
        <w:ind w:firstLine="709"/>
        <w:rPr>
          <w:bCs/>
          <w:i w:val="0"/>
          <w:sz w:val="28"/>
          <w:szCs w:val="28"/>
          <w:lang w:val="ru-RU"/>
        </w:rPr>
      </w:pPr>
      <w:r w:rsidRPr="00CE5625">
        <w:rPr>
          <w:bCs/>
          <w:i w:val="0"/>
          <w:sz w:val="28"/>
          <w:szCs w:val="28"/>
          <w:lang w:val="ru-RU"/>
        </w:rPr>
        <w:t>Реалии сегодняшнего дня выдвигают на передний план актуальные вопросы патриотического воспитания подрастающего поколения, обусловленные потребностями становления молодого государства.</w:t>
      </w:r>
    </w:p>
    <w:p w:rsidR="00A6027F" w:rsidRPr="00CE5625" w:rsidRDefault="00A6027F" w:rsidP="00BC3E9A">
      <w:pPr>
        <w:pStyle w:val="40"/>
        <w:shd w:val="clear" w:color="auto" w:fill="auto"/>
        <w:spacing w:before="0" w:after="0" w:line="240" w:lineRule="auto"/>
        <w:ind w:firstLine="709"/>
        <w:rPr>
          <w:bCs/>
          <w:i w:val="0"/>
          <w:sz w:val="28"/>
          <w:szCs w:val="28"/>
          <w:lang w:val="ru-RU"/>
        </w:rPr>
      </w:pPr>
      <w:r w:rsidRPr="00CE5625">
        <w:rPr>
          <w:bCs/>
          <w:i w:val="0"/>
          <w:sz w:val="28"/>
          <w:szCs w:val="28"/>
          <w:lang w:val="ru-RU"/>
        </w:rPr>
        <w:t xml:space="preserve">С целью </w:t>
      </w:r>
      <w:r w:rsidRPr="00CE5625">
        <w:rPr>
          <w:b/>
          <w:bCs/>
          <w:sz w:val="28"/>
          <w:szCs w:val="28"/>
          <w:lang w:val="ru-RU"/>
        </w:rPr>
        <w:t>формирования и развития у студентов патриотического самосознания</w:t>
      </w:r>
      <w:r w:rsidRPr="00CE5625">
        <w:rPr>
          <w:bCs/>
          <w:i w:val="0"/>
          <w:sz w:val="28"/>
          <w:szCs w:val="28"/>
          <w:lang w:val="ru-RU"/>
        </w:rPr>
        <w:t xml:space="preserve">, безграничной любви к Родине, чувства гордости за героическую историю нашего народа, стремления добросовестно выполнять гражданский долг планируются и проводятся мероприятия по патриотическому воспитанию. </w:t>
      </w:r>
      <w:proofErr w:type="gramStart"/>
      <w:r w:rsidRPr="00CE5625">
        <w:rPr>
          <w:bCs/>
          <w:i w:val="0"/>
          <w:sz w:val="28"/>
          <w:szCs w:val="28"/>
          <w:lang w:val="ru-RU"/>
        </w:rPr>
        <w:t xml:space="preserve">Среди них: акция «Георгиевская ленточка»; торжественный митинг и возложение цветов к стеле погибшим в Великой Отечественной войне 1941-1945 гг.; праздничный концерт ко Дню Победы; показ на телеэкранах, размещенных в корпусах университета, видео о войне, о героях войны и городах-героях; выставка фронтовых фотографий «Мы памяти этой навеки верны»; лекции, на </w:t>
      </w:r>
      <w:r w:rsidRPr="00CE5625">
        <w:rPr>
          <w:bCs/>
          <w:i w:val="0"/>
          <w:sz w:val="28"/>
          <w:szCs w:val="28"/>
          <w:lang w:val="ru-RU"/>
        </w:rPr>
        <w:lastRenderedPageBreak/>
        <w:t>которых проводятся параллели с событиями настоящего времени и др.</w:t>
      </w:r>
      <w:proofErr w:type="gramEnd"/>
    </w:p>
    <w:p w:rsidR="00A6027F" w:rsidRPr="00CE5625" w:rsidRDefault="00A6027F" w:rsidP="00BC3E9A">
      <w:pPr>
        <w:pStyle w:val="40"/>
        <w:shd w:val="clear" w:color="auto" w:fill="auto"/>
        <w:spacing w:before="0" w:after="0" w:line="240" w:lineRule="auto"/>
        <w:ind w:firstLine="709"/>
        <w:rPr>
          <w:bCs/>
          <w:i w:val="0"/>
          <w:sz w:val="28"/>
          <w:szCs w:val="28"/>
          <w:lang w:val="ru-RU"/>
        </w:rPr>
      </w:pPr>
      <w:r w:rsidRPr="00CE5625">
        <w:rPr>
          <w:bCs/>
          <w:i w:val="0"/>
          <w:sz w:val="28"/>
          <w:szCs w:val="28"/>
          <w:lang w:val="ru-RU"/>
        </w:rPr>
        <w:t>С целью формирования у молодежи высокого гражданского сознания, активной жизненной позиции, студенты активно привлекаются к участию в следующих общегородских мероприятиях: Парад Памяти 9 мая; День ДНР 11 мая; День мира; День флага ДНР и других.</w:t>
      </w:r>
    </w:p>
    <w:p w:rsidR="00A6027F" w:rsidRPr="00CE5625" w:rsidRDefault="00A6027F" w:rsidP="00BC3E9A">
      <w:pPr>
        <w:pStyle w:val="40"/>
        <w:shd w:val="clear" w:color="auto" w:fill="auto"/>
        <w:spacing w:before="0" w:after="0" w:line="240" w:lineRule="auto"/>
        <w:ind w:firstLine="709"/>
        <w:rPr>
          <w:bCs/>
          <w:i w:val="0"/>
          <w:sz w:val="28"/>
          <w:szCs w:val="28"/>
          <w:lang w:val="ru-RU"/>
        </w:rPr>
      </w:pPr>
      <w:proofErr w:type="gramStart"/>
      <w:r w:rsidRPr="00CE5625">
        <w:rPr>
          <w:bCs/>
          <w:i w:val="0"/>
          <w:sz w:val="28"/>
          <w:szCs w:val="28"/>
          <w:lang w:val="ru-RU"/>
        </w:rPr>
        <w:t>Формирование современного научного мировоззрения и воспитание интереса к будущей профессии реализовались через проведение деловых, ролевых, интеллектуальных игр, дискуссионных площадок, открытых трибун, конкурсов, тренингов, олимпиад, презентаций, круглых столов и конференций на факультетах и кафедрах.</w:t>
      </w:r>
      <w:proofErr w:type="gramEnd"/>
      <w:r w:rsidRPr="00CE5625">
        <w:rPr>
          <w:bCs/>
          <w:i w:val="0"/>
          <w:sz w:val="28"/>
          <w:szCs w:val="28"/>
          <w:lang w:val="ru-RU"/>
        </w:rPr>
        <w:t xml:space="preserve"> В рамках изучаемых дисциплин проводятся тематические вечера, конкурсы, просмотры и обсуждение соответствующих фильмов, встречи с учеными, практиками, мастер-классы и прочее.</w:t>
      </w:r>
    </w:p>
    <w:p w:rsidR="00A6027F" w:rsidRPr="00CE5625" w:rsidRDefault="00A6027F" w:rsidP="00BC3E9A">
      <w:pPr>
        <w:pStyle w:val="40"/>
        <w:shd w:val="clear" w:color="auto" w:fill="auto"/>
        <w:spacing w:before="0" w:after="0" w:line="240" w:lineRule="auto"/>
        <w:ind w:firstLine="709"/>
        <w:rPr>
          <w:bCs/>
          <w:i w:val="0"/>
          <w:sz w:val="28"/>
          <w:szCs w:val="28"/>
          <w:lang w:val="ru-RU"/>
        </w:rPr>
      </w:pPr>
      <w:r w:rsidRPr="00CE5625">
        <w:rPr>
          <w:bCs/>
          <w:i w:val="0"/>
          <w:sz w:val="28"/>
          <w:szCs w:val="28"/>
          <w:lang w:val="ru-RU"/>
        </w:rPr>
        <w:t>Духовно-нравственное воспитание и формирование культуры студентов прививается через такие мероприятия, как: акция «</w:t>
      </w:r>
      <w:proofErr w:type="gramStart"/>
      <w:r w:rsidRPr="00CE5625">
        <w:rPr>
          <w:bCs/>
          <w:i w:val="0"/>
          <w:sz w:val="28"/>
          <w:szCs w:val="28"/>
          <w:lang w:val="ru-RU"/>
        </w:rPr>
        <w:t>Добро-людям</w:t>
      </w:r>
      <w:proofErr w:type="gramEnd"/>
      <w:r w:rsidRPr="00CE5625">
        <w:rPr>
          <w:bCs/>
          <w:i w:val="0"/>
          <w:sz w:val="28"/>
          <w:szCs w:val="28"/>
          <w:lang w:val="ru-RU"/>
        </w:rPr>
        <w:t>!»; конкурс стихотворений ко «Дню матери» (29 ноября); разработан, утвержден и реализован план внутриуниверситетских мероприятий в рамках общегородской акции «Растим патриотов»; лекции со студентами-первокурсниками всех факультетов об истории родного края, города; сформированы и успешно работают волонтерские отряды.</w:t>
      </w:r>
    </w:p>
    <w:p w:rsidR="00A6027F" w:rsidRPr="00CE5625" w:rsidRDefault="00A6027F" w:rsidP="00BC3E9A">
      <w:pPr>
        <w:pStyle w:val="40"/>
        <w:shd w:val="clear" w:color="auto" w:fill="auto"/>
        <w:spacing w:before="0" w:after="0" w:line="240" w:lineRule="auto"/>
        <w:ind w:firstLine="709"/>
        <w:rPr>
          <w:bCs/>
          <w:i w:val="0"/>
          <w:sz w:val="28"/>
          <w:szCs w:val="28"/>
          <w:lang w:val="ru-RU"/>
        </w:rPr>
      </w:pPr>
      <w:r w:rsidRPr="00CE5625">
        <w:rPr>
          <w:bCs/>
          <w:i w:val="0"/>
          <w:sz w:val="28"/>
          <w:szCs w:val="28"/>
          <w:lang w:val="ru-RU"/>
        </w:rPr>
        <w:t>Для реализации задач обеспечения современного разностороннего развития молодежи, выявления творческого потенциала личности, формирования умений и навыков ее самореализации и воспитания социально-активного гражданина ДНР в университете проводятся развлекательные, информационные, организационно-правовые мероприятия, такие как: Гусарский бал, конкурс творческих работ «</w:t>
      </w:r>
      <w:proofErr w:type="spellStart"/>
      <w:r w:rsidRPr="00CE5625">
        <w:rPr>
          <w:bCs/>
          <w:i w:val="0"/>
          <w:sz w:val="28"/>
          <w:szCs w:val="28"/>
          <w:lang w:val="ru-RU"/>
        </w:rPr>
        <w:t>ДонНУ</w:t>
      </w:r>
      <w:proofErr w:type="spellEnd"/>
      <w:r w:rsidRPr="00CE5625">
        <w:rPr>
          <w:bCs/>
          <w:i w:val="0"/>
          <w:sz w:val="28"/>
          <w:szCs w:val="28"/>
          <w:lang w:val="ru-RU"/>
        </w:rPr>
        <w:t>, который я люблю»; конкурс на лучшую творческую работу среди вузов ДНР на тему «</w:t>
      </w:r>
      <w:proofErr w:type="spellStart"/>
      <w:r w:rsidRPr="00CE5625">
        <w:rPr>
          <w:bCs/>
          <w:i w:val="0"/>
          <w:sz w:val="28"/>
          <w:szCs w:val="28"/>
          <w:lang w:val="ru-RU"/>
        </w:rPr>
        <w:t>Новороссия</w:t>
      </w:r>
      <w:proofErr w:type="spellEnd"/>
      <w:r w:rsidRPr="00CE5625">
        <w:rPr>
          <w:bCs/>
          <w:i w:val="0"/>
          <w:sz w:val="28"/>
          <w:szCs w:val="28"/>
          <w:lang w:val="ru-RU"/>
        </w:rPr>
        <w:t xml:space="preserve">. </w:t>
      </w:r>
      <w:proofErr w:type="spellStart"/>
      <w:r w:rsidRPr="00CE5625">
        <w:rPr>
          <w:bCs/>
          <w:i w:val="0"/>
          <w:sz w:val="28"/>
          <w:szCs w:val="28"/>
          <w:lang w:val="ru-RU"/>
        </w:rPr>
        <w:t>Юзовка</w:t>
      </w:r>
      <w:proofErr w:type="spellEnd"/>
      <w:r w:rsidRPr="00CE5625">
        <w:rPr>
          <w:bCs/>
          <w:i w:val="0"/>
          <w:sz w:val="28"/>
          <w:szCs w:val="28"/>
          <w:lang w:val="ru-RU"/>
        </w:rPr>
        <w:t>. Будущее начинается в прошлом»; Дебют первокурсника; систематические встречи студентов с деятелями культуры и искусства, премия «За дело», тематические концерты и конкурсы талантов на факультетах, вечера поэзии и авторской музыки, игра-забава «Крокодил», КВН и др.</w:t>
      </w:r>
    </w:p>
    <w:p w:rsidR="00A6027F" w:rsidRPr="00CE5625" w:rsidRDefault="00A6027F" w:rsidP="00BC3E9A">
      <w:pPr>
        <w:pStyle w:val="40"/>
        <w:shd w:val="clear" w:color="auto" w:fill="auto"/>
        <w:spacing w:before="0" w:after="0" w:line="240" w:lineRule="auto"/>
        <w:ind w:firstLine="709"/>
        <w:rPr>
          <w:bCs/>
          <w:i w:val="0"/>
          <w:sz w:val="28"/>
          <w:szCs w:val="28"/>
          <w:lang w:val="ru-RU"/>
        </w:rPr>
      </w:pPr>
      <w:proofErr w:type="gramStart"/>
      <w:r w:rsidRPr="00CE5625">
        <w:rPr>
          <w:bCs/>
          <w:i w:val="0"/>
          <w:sz w:val="28"/>
          <w:szCs w:val="28"/>
          <w:lang w:val="ru-RU"/>
        </w:rPr>
        <w:t xml:space="preserve">С целью формирования здорового образа жизни, становления личностных качеств, которые обеспечат психическую устойчивость в нестабильном обществе и стремление к жизненному успеху, повышения моральной и физической работоспособности будущих активных граждан молодой Республики для студентов проводятся: спартакиады и спортивные соревнования, тематические </w:t>
      </w:r>
      <w:proofErr w:type="spellStart"/>
      <w:r w:rsidRPr="00CE5625">
        <w:rPr>
          <w:bCs/>
          <w:i w:val="0"/>
          <w:sz w:val="28"/>
          <w:szCs w:val="28"/>
          <w:lang w:val="ru-RU"/>
        </w:rPr>
        <w:t>квесты</w:t>
      </w:r>
      <w:proofErr w:type="spellEnd"/>
      <w:r w:rsidRPr="00CE5625">
        <w:rPr>
          <w:bCs/>
          <w:i w:val="0"/>
          <w:sz w:val="28"/>
          <w:szCs w:val="28"/>
          <w:lang w:val="ru-RU"/>
        </w:rPr>
        <w:t xml:space="preserve"> «Мы за здоровый образ жизни», «Сигарету – на конфету», «</w:t>
      </w:r>
      <w:proofErr w:type="spellStart"/>
      <w:r w:rsidRPr="00CE5625">
        <w:rPr>
          <w:bCs/>
          <w:i w:val="0"/>
          <w:sz w:val="28"/>
          <w:szCs w:val="28"/>
          <w:lang w:val="ru-RU"/>
        </w:rPr>
        <w:t>Квест</w:t>
      </w:r>
      <w:proofErr w:type="spellEnd"/>
      <w:r w:rsidRPr="00CE5625">
        <w:rPr>
          <w:bCs/>
          <w:i w:val="0"/>
          <w:sz w:val="28"/>
          <w:szCs w:val="28"/>
          <w:lang w:val="ru-RU"/>
        </w:rPr>
        <w:t xml:space="preserve"> первокурсника», День здоровья, эстафеты и состязания.</w:t>
      </w:r>
      <w:proofErr w:type="gramEnd"/>
    </w:p>
    <w:p w:rsidR="00A6027F" w:rsidRPr="00CE5625" w:rsidRDefault="00A6027F" w:rsidP="00BC3E9A">
      <w:pPr>
        <w:pStyle w:val="40"/>
        <w:shd w:val="clear" w:color="auto" w:fill="auto"/>
        <w:spacing w:before="0" w:after="0" w:line="240" w:lineRule="auto"/>
        <w:ind w:firstLine="709"/>
        <w:rPr>
          <w:bCs/>
          <w:i w:val="0"/>
          <w:sz w:val="28"/>
          <w:szCs w:val="28"/>
          <w:lang w:val="ru-RU"/>
        </w:rPr>
      </w:pPr>
      <w:r w:rsidRPr="00CE5625">
        <w:rPr>
          <w:bCs/>
          <w:i w:val="0"/>
          <w:sz w:val="28"/>
          <w:szCs w:val="28"/>
          <w:lang w:val="ru-RU"/>
        </w:rPr>
        <w:t xml:space="preserve">Все направления качественной организации воспитательной работы в Донецком национальном университете строятся на основе теоретических, методологических и методических положений, заложенных в Концепции воспитательной работы в </w:t>
      </w:r>
      <w:proofErr w:type="spellStart"/>
      <w:r w:rsidRPr="00CE5625">
        <w:rPr>
          <w:bCs/>
          <w:i w:val="0"/>
          <w:sz w:val="28"/>
          <w:szCs w:val="28"/>
          <w:lang w:val="ru-RU"/>
        </w:rPr>
        <w:t>ДонНУ</w:t>
      </w:r>
      <w:proofErr w:type="spellEnd"/>
      <w:r w:rsidRPr="00CE5625">
        <w:rPr>
          <w:bCs/>
          <w:i w:val="0"/>
          <w:sz w:val="28"/>
          <w:szCs w:val="28"/>
          <w:lang w:val="ru-RU"/>
        </w:rPr>
        <w:t>, разработанной в 2015 г.</w:t>
      </w:r>
    </w:p>
    <w:p w:rsidR="00A6027F" w:rsidRPr="00CE5625" w:rsidRDefault="00A6027F" w:rsidP="00BC3E9A">
      <w:pPr>
        <w:pStyle w:val="40"/>
        <w:shd w:val="clear" w:color="auto" w:fill="auto"/>
        <w:spacing w:before="0" w:after="0" w:line="240" w:lineRule="auto"/>
        <w:ind w:firstLine="709"/>
        <w:rPr>
          <w:bCs/>
          <w:i w:val="0"/>
          <w:sz w:val="28"/>
          <w:szCs w:val="28"/>
          <w:lang w:val="ru-RU"/>
        </w:rPr>
      </w:pPr>
    </w:p>
    <w:p w:rsidR="00BC3E9A" w:rsidRPr="00CE5625" w:rsidRDefault="00BC3E9A">
      <w:pPr>
        <w:rPr>
          <w:rFonts w:ascii="Times New Roman" w:eastAsiaTheme="minorHAnsi" w:hAnsi="Times New Roman" w:cs="Times New Roman"/>
          <w:b/>
          <w:bCs/>
          <w:noProof w:val="0"/>
          <w:spacing w:val="4"/>
          <w:sz w:val="28"/>
          <w:szCs w:val="28"/>
        </w:rPr>
      </w:pPr>
      <w:bookmarkStart w:id="40" w:name="bookmark50"/>
      <w:bookmarkStart w:id="41" w:name="_Toc438646707"/>
      <w:bookmarkStart w:id="42" w:name="_Toc438646773"/>
      <w:r w:rsidRPr="00CE5625">
        <w:rPr>
          <w:b/>
          <w:bCs/>
          <w:sz w:val="28"/>
          <w:szCs w:val="28"/>
        </w:rPr>
        <w:br w:type="page"/>
      </w:r>
    </w:p>
    <w:p w:rsidR="00A6027F" w:rsidRPr="00CE5625" w:rsidRDefault="00BC3E9A" w:rsidP="00BC3E9A">
      <w:pPr>
        <w:pStyle w:val="20"/>
        <w:shd w:val="clear" w:color="auto" w:fill="auto"/>
        <w:tabs>
          <w:tab w:val="left" w:pos="-426"/>
          <w:tab w:val="left" w:pos="284"/>
          <w:tab w:val="left" w:leader="underscore" w:pos="9308"/>
        </w:tabs>
        <w:spacing w:line="240" w:lineRule="auto"/>
        <w:ind w:left="375" w:right="20" w:firstLine="0"/>
        <w:jc w:val="center"/>
        <w:rPr>
          <w:b/>
          <w:bCs/>
          <w:sz w:val="28"/>
          <w:szCs w:val="28"/>
          <w:lang w:val="ru-RU"/>
        </w:rPr>
      </w:pPr>
      <w:r w:rsidRPr="00CE5625">
        <w:rPr>
          <w:b/>
          <w:bCs/>
          <w:sz w:val="28"/>
          <w:szCs w:val="28"/>
          <w:lang w:val="ru-RU"/>
        </w:rPr>
        <w:lastRenderedPageBreak/>
        <w:t xml:space="preserve">7. НОРМАТИВНО-МЕТОДИЧЕСКОЕ ОБЕСПЕЧЕНИЕ СИСТЕМЫ ОЦЕНКИ КАЧЕСТВА ОСВОЕНИЯ </w:t>
      </w:r>
      <w:proofErr w:type="gramStart"/>
      <w:r w:rsidRPr="00CE5625">
        <w:rPr>
          <w:b/>
          <w:bCs/>
          <w:sz w:val="28"/>
          <w:szCs w:val="28"/>
          <w:lang w:val="ru-RU"/>
        </w:rPr>
        <w:t>ОБУЧАЮЩИМИСЯ</w:t>
      </w:r>
      <w:proofErr w:type="gramEnd"/>
      <w:r w:rsidRPr="00CE5625">
        <w:rPr>
          <w:b/>
          <w:bCs/>
          <w:sz w:val="28"/>
          <w:szCs w:val="28"/>
          <w:lang w:val="ru-RU"/>
        </w:rPr>
        <w:t xml:space="preserve"> ООП БАКАЛАВРИАТА ПО НАПРАВЛЕНИЮ ПОДГОТОВКИ 40.03.01 ЮРИСПРУДЕНЦИЯ</w:t>
      </w:r>
    </w:p>
    <w:bookmarkEnd w:id="40"/>
    <w:bookmarkEnd w:id="41"/>
    <w:bookmarkEnd w:id="42"/>
    <w:p w:rsidR="00A6027F" w:rsidRPr="00CE5625" w:rsidRDefault="00A6027F" w:rsidP="00BC3E9A">
      <w:pPr>
        <w:pStyle w:val="3"/>
        <w:shd w:val="clear" w:color="auto" w:fill="auto"/>
        <w:spacing w:after="0" w:line="240" w:lineRule="auto"/>
        <w:ind w:firstLine="709"/>
        <w:jc w:val="both"/>
        <w:rPr>
          <w:sz w:val="28"/>
          <w:szCs w:val="28"/>
          <w:lang w:val="ru-RU"/>
        </w:rPr>
      </w:pPr>
      <w:r w:rsidRPr="00CE5625">
        <w:rPr>
          <w:sz w:val="28"/>
          <w:szCs w:val="28"/>
          <w:lang w:val="ru-RU"/>
        </w:rPr>
        <w:t xml:space="preserve">В соответствии с ГОС ВПО </w:t>
      </w:r>
      <w:proofErr w:type="spellStart"/>
      <w:r w:rsidRPr="00CE5625">
        <w:rPr>
          <w:sz w:val="28"/>
          <w:szCs w:val="28"/>
          <w:lang w:val="ru-RU"/>
        </w:rPr>
        <w:t>бакалавриата</w:t>
      </w:r>
      <w:proofErr w:type="spellEnd"/>
      <w:r w:rsidRPr="00CE5625">
        <w:rPr>
          <w:sz w:val="28"/>
          <w:szCs w:val="28"/>
          <w:lang w:val="ru-RU"/>
        </w:rPr>
        <w:t xml:space="preserve"> по направлению подготовки </w:t>
      </w:r>
      <w:r w:rsidRPr="00CE5625">
        <w:rPr>
          <w:bCs/>
          <w:sz w:val="28"/>
          <w:szCs w:val="28"/>
          <w:lang w:val="ru-RU"/>
        </w:rPr>
        <w:t>40.03.01 Юриспруденция</w:t>
      </w:r>
      <w:r w:rsidRPr="00CE5625">
        <w:rPr>
          <w:sz w:val="28"/>
          <w:szCs w:val="28"/>
          <w:lang w:val="ru-RU"/>
        </w:rPr>
        <w:t xml:space="preserve"> оценка качества освоения </w:t>
      </w:r>
      <w:proofErr w:type="gramStart"/>
      <w:r w:rsidRPr="00CE5625">
        <w:rPr>
          <w:sz w:val="28"/>
          <w:szCs w:val="28"/>
          <w:lang w:val="ru-RU"/>
        </w:rPr>
        <w:t>обучающимися</w:t>
      </w:r>
      <w:proofErr w:type="gramEnd"/>
      <w:r w:rsidRPr="00CE5625">
        <w:rPr>
          <w:sz w:val="28"/>
          <w:szCs w:val="28"/>
          <w:lang w:val="ru-RU"/>
        </w:rPr>
        <w:t xml:space="preserve"> образовательных программ включает:</w:t>
      </w:r>
    </w:p>
    <w:p w:rsidR="00A6027F" w:rsidRPr="00CE5625" w:rsidRDefault="00A6027F" w:rsidP="00BC3E9A">
      <w:pPr>
        <w:pStyle w:val="3"/>
        <w:shd w:val="clear" w:color="auto" w:fill="auto"/>
        <w:spacing w:after="0" w:line="240" w:lineRule="auto"/>
        <w:ind w:firstLine="709"/>
        <w:jc w:val="both"/>
        <w:rPr>
          <w:sz w:val="28"/>
          <w:szCs w:val="28"/>
          <w:lang w:val="ru-RU"/>
        </w:rPr>
      </w:pPr>
      <w:r w:rsidRPr="00CE5625">
        <w:rPr>
          <w:sz w:val="28"/>
          <w:szCs w:val="28"/>
          <w:lang w:val="ru-RU"/>
        </w:rPr>
        <w:t>- текущий контроль успеваемости;</w:t>
      </w:r>
    </w:p>
    <w:p w:rsidR="00A6027F" w:rsidRPr="00CE5625" w:rsidRDefault="00A6027F" w:rsidP="00BC3E9A">
      <w:pPr>
        <w:pStyle w:val="3"/>
        <w:shd w:val="clear" w:color="auto" w:fill="auto"/>
        <w:spacing w:after="0" w:line="240" w:lineRule="auto"/>
        <w:ind w:firstLine="709"/>
        <w:jc w:val="both"/>
        <w:rPr>
          <w:sz w:val="28"/>
          <w:szCs w:val="28"/>
          <w:lang w:val="ru-RU"/>
        </w:rPr>
      </w:pPr>
      <w:r w:rsidRPr="00CE5625">
        <w:rPr>
          <w:sz w:val="28"/>
          <w:szCs w:val="28"/>
          <w:lang w:val="ru-RU"/>
        </w:rPr>
        <w:t>- промежуточную аттестацию;</w:t>
      </w:r>
    </w:p>
    <w:p w:rsidR="00A6027F" w:rsidRPr="00CE5625" w:rsidRDefault="00A6027F" w:rsidP="00BC3E9A">
      <w:pPr>
        <w:pStyle w:val="3"/>
        <w:shd w:val="clear" w:color="auto" w:fill="auto"/>
        <w:spacing w:after="0" w:line="240" w:lineRule="auto"/>
        <w:ind w:firstLine="709"/>
        <w:jc w:val="both"/>
        <w:rPr>
          <w:sz w:val="28"/>
          <w:szCs w:val="28"/>
          <w:lang w:val="ru-RU"/>
        </w:rPr>
      </w:pPr>
      <w:r w:rsidRPr="00CE5625">
        <w:rPr>
          <w:sz w:val="28"/>
          <w:szCs w:val="28"/>
          <w:lang w:val="ru-RU"/>
        </w:rPr>
        <w:t>- итоговую государственную аттестацию.</w:t>
      </w:r>
    </w:p>
    <w:p w:rsidR="00BC3E9A" w:rsidRPr="00CE5625" w:rsidRDefault="00BC3E9A" w:rsidP="00BC3E9A">
      <w:pPr>
        <w:pStyle w:val="3"/>
        <w:shd w:val="clear" w:color="auto" w:fill="auto"/>
        <w:spacing w:after="0" w:line="240" w:lineRule="auto"/>
        <w:ind w:firstLine="709"/>
        <w:jc w:val="both"/>
        <w:rPr>
          <w:sz w:val="28"/>
          <w:szCs w:val="28"/>
          <w:lang w:val="ru-RU"/>
        </w:rPr>
      </w:pPr>
    </w:p>
    <w:p w:rsidR="00A6027F" w:rsidRPr="00CE5625" w:rsidRDefault="00A6027F" w:rsidP="00BC3E9A">
      <w:pPr>
        <w:pStyle w:val="11"/>
        <w:spacing w:after="0" w:line="240" w:lineRule="auto"/>
        <w:ind w:left="0" w:firstLine="709"/>
        <w:jc w:val="both"/>
        <w:rPr>
          <w:rFonts w:ascii="Times New Roman" w:hAnsi="Times New Roman" w:cs="Times New Roman"/>
          <w:b/>
          <w:bCs/>
          <w:sz w:val="28"/>
          <w:szCs w:val="28"/>
        </w:rPr>
      </w:pPr>
      <w:r w:rsidRPr="00CE5625">
        <w:rPr>
          <w:rFonts w:ascii="Times New Roman" w:hAnsi="Times New Roman" w:cs="Times New Roman"/>
          <w:b/>
          <w:bCs/>
          <w:sz w:val="28"/>
          <w:szCs w:val="28"/>
        </w:rPr>
        <w:t xml:space="preserve">7.1.Фонды оценочных средств для проведения текущего контроля успеваемости и промежуточной аттестации </w:t>
      </w:r>
    </w:p>
    <w:p w:rsidR="00A6027F" w:rsidRPr="00CE5625" w:rsidRDefault="00A6027F" w:rsidP="00BC3E9A">
      <w:pPr>
        <w:pStyle w:val="11"/>
        <w:spacing w:after="0" w:line="240" w:lineRule="auto"/>
        <w:ind w:left="0" w:firstLine="709"/>
        <w:jc w:val="both"/>
        <w:rPr>
          <w:rFonts w:ascii="Times New Roman" w:hAnsi="Times New Roman" w:cs="Times New Roman"/>
          <w:bCs/>
          <w:sz w:val="28"/>
          <w:szCs w:val="28"/>
        </w:rPr>
      </w:pPr>
      <w:r w:rsidRPr="00CE5625">
        <w:rPr>
          <w:rFonts w:ascii="Times New Roman" w:hAnsi="Times New Roman" w:cs="Times New Roman"/>
          <w:bCs/>
          <w:sz w:val="28"/>
          <w:szCs w:val="28"/>
        </w:rPr>
        <w:t>В соответствии</w:t>
      </w:r>
      <w:r w:rsidRPr="00CE5625">
        <w:rPr>
          <w:rFonts w:ascii="Times New Roman" w:hAnsi="Times New Roman" w:cs="Times New Roman"/>
          <w:b/>
          <w:bCs/>
          <w:sz w:val="28"/>
          <w:szCs w:val="28"/>
        </w:rPr>
        <w:t xml:space="preserve"> </w:t>
      </w:r>
      <w:r w:rsidRPr="00CE5625">
        <w:rPr>
          <w:rFonts w:ascii="Times New Roman" w:hAnsi="Times New Roman" w:cs="Times New Roman"/>
          <w:bCs/>
          <w:sz w:val="28"/>
          <w:szCs w:val="28"/>
        </w:rPr>
        <w:t>с требованиями ГОС ВПО для аттестации обучающихся на соответствие их персональных достижений поэтапным требованиям соответствующей ООП на соответствующих кафедрах ДонНУ создаются фонды оценочных средств для проведения текущего контроля успеваемости и промежуточной аттестации.</w:t>
      </w:r>
    </w:p>
    <w:p w:rsidR="00A6027F" w:rsidRPr="00CE5625" w:rsidRDefault="00A6027F" w:rsidP="00BC3E9A">
      <w:pPr>
        <w:pStyle w:val="11"/>
        <w:spacing w:after="0" w:line="240" w:lineRule="auto"/>
        <w:ind w:left="0" w:firstLine="709"/>
        <w:jc w:val="both"/>
        <w:rPr>
          <w:rFonts w:ascii="Times New Roman" w:hAnsi="Times New Roman" w:cs="Times New Roman"/>
          <w:bCs/>
          <w:sz w:val="28"/>
          <w:szCs w:val="28"/>
        </w:rPr>
      </w:pPr>
      <w:r w:rsidRPr="00CE5625">
        <w:rPr>
          <w:rFonts w:ascii="Times New Roman" w:hAnsi="Times New Roman" w:cs="Times New Roman"/>
          <w:bCs/>
          <w:sz w:val="28"/>
          <w:szCs w:val="28"/>
        </w:rPr>
        <w:t>Фонды оценочных средств включают:</w:t>
      </w:r>
    </w:p>
    <w:p w:rsidR="00A6027F" w:rsidRPr="00CE5625" w:rsidRDefault="00A6027F" w:rsidP="00BC3E9A">
      <w:pPr>
        <w:pStyle w:val="11"/>
        <w:spacing w:after="0" w:line="240" w:lineRule="auto"/>
        <w:ind w:left="0" w:firstLine="709"/>
        <w:jc w:val="both"/>
        <w:rPr>
          <w:rFonts w:ascii="Times New Roman" w:hAnsi="Times New Roman" w:cs="Times New Roman"/>
          <w:bCs/>
          <w:sz w:val="28"/>
          <w:szCs w:val="28"/>
        </w:rPr>
      </w:pPr>
      <w:r w:rsidRPr="00CE5625">
        <w:rPr>
          <w:rFonts w:ascii="Times New Roman" w:hAnsi="Times New Roman" w:cs="Times New Roman"/>
          <w:bCs/>
          <w:sz w:val="28"/>
          <w:szCs w:val="28"/>
        </w:rPr>
        <w:t>-контрольные вопросы и типовые задания для практических занятий, лабораторных и контрольных работ, коллоквиумов, зачетов и экзаменов;</w:t>
      </w:r>
    </w:p>
    <w:p w:rsidR="00A6027F" w:rsidRPr="00CE5625" w:rsidRDefault="00A6027F" w:rsidP="00BC3E9A">
      <w:pPr>
        <w:pStyle w:val="11"/>
        <w:spacing w:after="0" w:line="240" w:lineRule="auto"/>
        <w:ind w:left="0" w:firstLine="709"/>
        <w:jc w:val="both"/>
        <w:rPr>
          <w:rFonts w:ascii="Times New Roman" w:hAnsi="Times New Roman" w:cs="Times New Roman"/>
          <w:bCs/>
          <w:sz w:val="28"/>
          <w:szCs w:val="28"/>
        </w:rPr>
      </w:pPr>
      <w:r w:rsidRPr="00CE5625">
        <w:rPr>
          <w:rFonts w:ascii="Times New Roman" w:hAnsi="Times New Roman" w:cs="Times New Roman"/>
          <w:bCs/>
          <w:sz w:val="28"/>
          <w:szCs w:val="28"/>
        </w:rPr>
        <w:t>- тесты;</w:t>
      </w:r>
    </w:p>
    <w:p w:rsidR="00A6027F" w:rsidRPr="00CE5625" w:rsidRDefault="00A6027F" w:rsidP="00BC3E9A">
      <w:pPr>
        <w:pStyle w:val="11"/>
        <w:spacing w:after="0" w:line="240" w:lineRule="auto"/>
        <w:ind w:left="0" w:firstLine="709"/>
        <w:jc w:val="both"/>
        <w:rPr>
          <w:rFonts w:ascii="Times New Roman" w:hAnsi="Times New Roman" w:cs="Times New Roman"/>
          <w:bCs/>
          <w:sz w:val="28"/>
          <w:szCs w:val="28"/>
        </w:rPr>
      </w:pPr>
      <w:r w:rsidRPr="00CE5625">
        <w:rPr>
          <w:rFonts w:ascii="Times New Roman" w:hAnsi="Times New Roman" w:cs="Times New Roman"/>
          <w:bCs/>
          <w:sz w:val="28"/>
          <w:szCs w:val="28"/>
        </w:rPr>
        <w:t>- примерную тематику курсовых работ / проектов, рефератов и т.п.,</w:t>
      </w:r>
    </w:p>
    <w:p w:rsidR="00A6027F" w:rsidRPr="00CE5625" w:rsidRDefault="00A6027F" w:rsidP="00BC3E9A">
      <w:pPr>
        <w:pStyle w:val="11"/>
        <w:spacing w:after="0" w:line="240" w:lineRule="auto"/>
        <w:ind w:left="0" w:firstLine="709"/>
        <w:jc w:val="both"/>
        <w:rPr>
          <w:rFonts w:ascii="Times New Roman" w:hAnsi="Times New Roman" w:cs="Times New Roman"/>
          <w:bCs/>
          <w:sz w:val="28"/>
          <w:szCs w:val="28"/>
        </w:rPr>
      </w:pPr>
      <w:r w:rsidRPr="00CE5625">
        <w:rPr>
          <w:rFonts w:ascii="Times New Roman" w:hAnsi="Times New Roman" w:cs="Times New Roman"/>
          <w:bCs/>
          <w:sz w:val="28"/>
          <w:szCs w:val="28"/>
        </w:rPr>
        <w:t>- иные формы контроля, позволяющие оценить степень сформированности компетенций обучающихся.</w:t>
      </w:r>
    </w:p>
    <w:p w:rsidR="00A6027F" w:rsidRPr="00CE5625" w:rsidRDefault="00A6027F" w:rsidP="00BC3E9A">
      <w:pPr>
        <w:pStyle w:val="11"/>
        <w:spacing w:after="0" w:line="240" w:lineRule="auto"/>
        <w:ind w:left="0" w:firstLine="709"/>
        <w:jc w:val="both"/>
        <w:rPr>
          <w:rFonts w:ascii="Times New Roman" w:hAnsi="Times New Roman" w:cs="Times New Roman"/>
          <w:bCs/>
          <w:sz w:val="28"/>
          <w:szCs w:val="28"/>
        </w:rPr>
      </w:pPr>
      <w:r w:rsidRPr="00CE5625">
        <w:rPr>
          <w:rFonts w:ascii="Times New Roman" w:hAnsi="Times New Roman" w:cs="Times New Roman"/>
          <w:bCs/>
          <w:sz w:val="28"/>
          <w:szCs w:val="28"/>
        </w:rPr>
        <w:t>Фонд оценочных средств для проведения промежуточной аттестации обучающихся по дисциплине или практике, входящей в состав соответствующей рабочей программы дисциплины или программы практики, включает в себя:</w:t>
      </w:r>
    </w:p>
    <w:p w:rsidR="00A6027F" w:rsidRPr="00CE5625" w:rsidRDefault="00A6027F" w:rsidP="00BC3E9A">
      <w:pPr>
        <w:pStyle w:val="11"/>
        <w:spacing w:after="0" w:line="240" w:lineRule="auto"/>
        <w:ind w:left="0" w:firstLine="709"/>
        <w:jc w:val="both"/>
        <w:rPr>
          <w:rFonts w:ascii="Times New Roman" w:hAnsi="Times New Roman" w:cs="Times New Roman"/>
          <w:bCs/>
          <w:sz w:val="28"/>
          <w:szCs w:val="28"/>
        </w:rPr>
      </w:pPr>
      <w:r w:rsidRPr="00CE5625">
        <w:rPr>
          <w:rFonts w:ascii="Times New Roman" w:hAnsi="Times New Roman" w:cs="Times New Roman"/>
          <w:bCs/>
          <w:sz w:val="28"/>
          <w:szCs w:val="28"/>
        </w:rPr>
        <w:t>- перечень компетенций с указанием этапов их формирования в процессе освоения программы;</w:t>
      </w:r>
    </w:p>
    <w:p w:rsidR="00A6027F" w:rsidRPr="00CE5625" w:rsidRDefault="00A6027F" w:rsidP="00BC3E9A">
      <w:pPr>
        <w:pStyle w:val="11"/>
        <w:spacing w:after="0" w:line="240" w:lineRule="auto"/>
        <w:ind w:left="0" w:firstLine="709"/>
        <w:jc w:val="both"/>
        <w:rPr>
          <w:rFonts w:ascii="Times New Roman" w:hAnsi="Times New Roman" w:cs="Times New Roman"/>
          <w:bCs/>
          <w:sz w:val="28"/>
          <w:szCs w:val="28"/>
        </w:rPr>
      </w:pPr>
      <w:r w:rsidRPr="00CE5625">
        <w:rPr>
          <w:rFonts w:ascii="Times New Roman" w:hAnsi="Times New Roman" w:cs="Times New Roman"/>
          <w:bCs/>
          <w:sz w:val="28"/>
          <w:szCs w:val="28"/>
        </w:rPr>
        <w:t>- описание показателей и критериев оценивания компетенций на различных этапах формирования, описание шкал оценивания;</w:t>
      </w:r>
    </w:p>
    <w:p w:rsidR="00A6027F" w:rsidRPr="00CE5625" w:rsidRDefault="00A6027F" w:rsidP="00BC3E9A">
      <w:pPr>
        <w:pStyle w:val="11"/>
        <w:spacing w:after="0" w:line="240" w:lineRule="auto"/>
        <w:ind w:left="0" w:firstLine="709"/>
        <w:jc w:val="both"/>
        <w:rPr>
          <w:rFonts w:ascii="Times New Roman" w:hAnsi="Times New Roman" w:cs="Times New Roman"/>
          <w:bCs/>
          <w:sz w:val="28"/>
          <w:szCs w:val="28"/>
        </w:rPr>
      </w:pPr>
      <w:r w:rsidRPr="00CE5625">
        <w:rPr>
          <w:rFonts w:ascii="Times New Roman" w:hAnsi="Times New Roman" w:cs="Times New Roman"/>
          <w:bCs/>
          <w:sz w:val="28"/>
          <w:szCs w:val="28"/>
        </w:rPr>
        <w:t>- типовые контрольные задания или иные материалы, необходимые для оценки знаний, умений, навыков и (или) опыта деятельности, характеризующих этапы формирования компетенций в процессе освоения основной образовательной программы;</w:t>
      </w:r>
    </w:p>
    <w:p w:rsidR="00A6027F" w:rsidRPr="00CE5625" w:rsidRDefault="00A6027F" w:rsidP="00BC3E9A">
      <w:pPr>
        <w:pStyle w:val="11"/>
        <w:spacing w:after="0" w:line="240" w:lineRule="auto"/>
        <w:ind w:left="0" w:firstLine="709"/>
        <w:jc w:val="both"/>
        <w:rPr>
          <w:rFonts w:ascii="Times New Roman" w:hAnsi="Times New Roman" w:cs="Times New Roman"/>
          <w:bCs/>
          <w:sz w:val="28"/>
          <w:szCs w:val="28"/>
        </w:rPr>
      </w:pPr>
      <w:r w:rsidRPr="00CE5625">
        <w:rPr>
          <w:rFonts w:ascii="Times New Roman" w:hAnsi="Times New Roman" w:cs="Times New Roman"/>
          <w:bCs/>
          <w:sz w:val="28"/>
          <w:szCs w:val="28"/>
        </w:rPr>
        <w:t>- методические материалы, определяющие процедуры оценивания знаний, умений и навыков и (или) опыта деятельности, характеризующих этапы формирования компетенций.</w:t>
      </w:r>
    </w:p>
    <w:p w:rsidR="00A6027F" w:rsidRPr="00CE5625" w:rsidRDefault="00A6027F" w:rsidP="00BC3E9A">
      <w:pPr>
        <w:pStyle w:val="11"/>
        <w:spacing w:after="0" w:line="240" w:lineRule="auto"/>
        <w:ind w:left="0" w:firstLine="709"/>
        <w:jc w:val="both"/>
        <w:rPr>
          <w:rFonts w:ascii="Times New Roman" w:hAnsi="Times New Roman" w:cs="Times New Roman"/>
          <w:bCs/>
          <w:sz w:val="28"/>
          <w:szCs w:val="28"/>
        </w:rPr>
      </w:pPr>
      <w:r w:rsidRPr="00CE5625">
        <w:rPr>
          <w:rFonts w:ascii="Times New Roman" w:hAnsi="Times New Roman" w:cs="Times New Roman"/>
          <w:bCs/>
          <w:sz w:val="28"/>
          <w:szCs w:val="28"/>
        </w:rPr>
        <w:t>Для каждого результата обучения по дисциплине или практике определены показатели и критерии оценивания сформированности компетенций на различных этапах их формирования, шкалы и процедуры оценивания (в рабочих программах дисциплин).</w:t>
      </w:r>
    </w:p>
    <w:p w:rsidR="00A6027F" w:rsidRPr="00CE5625" w:rsidRDefault="00A6027F" w:rsidP="00BC3E9A">
      <w:pPr>
        <w:pStyle w:val="20"/>
        <w:shd w:val="clear" w:color="auto" w:fill="auto"/>
        <w:tabs>
          <w:tab w:val="left" w:pos="1027"/>
        </w:tabs>
        <w:spacing w:line="240" w:lineRule="auto"/>
        <w:ind w:firstLine="709"/>
        <w:jc w:val="both"/>
        <w:rPr>
          <w:bCs/>
          <w:sz w:val="28"/>
          <w:szCs w:val="28"/>
          <w:lang w:val="ru-RU"/>
        </w:rPr>
      </w:pPr>
    </w:p>
    <w:p w:rsidR="00A6027F" w:rsidRPr="00CE5625" w:rsidRDefault="00A6027F" w:rsidP="00BC3E9A">
      <w:pPr>
        <w:pStyle w:val="20"/>
        <w:shd w:val="clear" w:color="auto" w:fill="auto"/>
        <w:tabs>
          <w:tab w:val="left" w:pos="1027"/>
        </w:tabs>
        <w:spacing w:line="240" w:lineRule="auto"/>
        <w:ind w:firstLine="709"/>
        <w:jc w:val="both"/>
        <w:rPr>
          <w:b/>
          <w:bCs/>
          <w:sz w:val="28"/>
          <w:szCs w:val="28"/>
          <w:lang w:val="ru-RU"/>
        </w:rPr>
      </w:pPr>
      <w:r w:rsidRPr="00CE5625">
        <w:rPr>
          <w:b/>
          <w:bCs/>
          <w:sz w:val="28"/>
          <w:szCs w:val="28"/>
          <w:lang w:val="ru-RU"/>
        </w:rPr>
        <w:lastRenderedPageBreak/>
        <w:t xml:space="preserve">7.2. Итоговая государственная аттестация выпускников ООП </w:t>
      </w:r>
      <w:proofErr w:type="spellStart"/>
      <w:r w:rsidRPr="00CE5625">
        <w:rPr>
          <w:b/>
          <w:bCs/>
          <w:sz w:val="28"/>
          <w:szCs w:val="28"/>
          <w:lang w:val="ru-RU"/>
        </w:rPr>
        <w:t>бакалавриата</w:t>
      </w:r>
      <w:proofErr w:type="spellEnd"/>
      <w:r w:rsidRPr="00CE5625">
        <w:rPr>
          <w:b/>
          <w:bCs/>
          <w:sz w:val="28"/>
          <w:szCs w:val="28"/>
          <w:lang w:val="ru-RU"/>
        </w:rPr>
        <w:t xml:space="preserve"> </w:t>
      </w:r>
    </w:p>
    <w:p w:rsidR="00A6027F" w:rsidRPr="00CE5625" w:rsidRDefault="00A6027F" w:rsidP="00BC3E9A">
      <w:pPr>
        <w:pStyle w:val="3"/>
        <w:shd w:val="clear" w:color="auto" w:fill="auto"/>
        <w:spacing w:after="0" w:line="240" w:lineRule="auto"/>
        <w:ind w:firstLine="709"/>
        <w:jc w:val="both"/>
        <w:rPr>
          <w:rStyle w:val="ab"/>
          <w:i w:val="0"/>
          <w:iCs w:val="0"/>
          <w:sz w:val="28"/>
          <w:szCs w:val="28"/>
        </w:rPr>
      </w:pPr>
      <w:r w:rsidRPr="00CE5625">
        <w:rPr>
          <w:sz w:val="28"/>
          <w:szCs w:val="28"/>
          <w:lang w:val="ru-RU"/>
        </w:rPr>
        <w:t xml:space="preserve">Итоговая государственная аттестация выпускника </w:t>
      </w:r>
      <w:proofErr w:type="spellStart"/>
      <w:r w:rsidRPr="00CE5625">
        <w:rPr>
          <w:sz w:val="28"/>
          <w:szCs w:val="28"/>
          <w:lang w:val="ru-RU"/>
        </w:rPr>
        <w:t>ДонНУ</w:t>
      </w:r>
      <w:proofErr w:type="spellEnd"/>
      <w:r w:rsidRPr="00CE5625">
        <w:rPr>
          <w:sz w:val="28"/>
          <w:szCs w:val="28"/>
          <w:lang w:val="ru-RU"/>
        </w:rPr>
        <w:t xml:space="preserve"> </w:t>
      </w:r>
      <w:proofErr w:type="gramStart"/>
      <w:r w:rsidRPr="00CE5625">
        <w:rPr>
          <w:sz w:val="28"/>
          <w:szCs w:val="28"/>
          <w:lang w:val="ru-RU"/>
        </w:rPr>
        <w:t>по</w:t>
      </w:r>
      <w:proofErr w:type="gramEnd"/>
      <w:r w:rsidRPr="00CE5625">
        <w:rPr>
          <w:sz w:val="28"/>
          <w:szCs w:val="28"/>
          <w:lang w:val="ru-RU"/>
        </w:rPr>
        <w:t xml:space="preserve"> </w:t>
      </w:r>
      <w:proofErr w:type="gramStart"/>
      <w:r w:rsidRPr="00CE5625">
        <w:rPr>
          <w:sz w:val="28"/>
          <w:szCs w:val="28"/>
          <w:lang w:val="ru-RU"/>
        </w:rPr>
        <w:t>данной</w:t>
      </w:r>
      <w:proofErr w:type="gramEnd"/>
      <w:r w:rsidRPr="00CE5625">
        <w:rPr>
          <w:sz w:val="28"/>
          <w:szCs w:val="28"/>
          <w:lang w:val="ru-RU"/>
        </w:rPr>
        <w:t xml:space="preserve"> ООП является обязательной и осуществляется после освоения основной образовательной программы в полном объеме. Итоговая государственная аттестация включает междисциплинарный экзамен и защиту выпускной квалификационной работы (дипломной работы)</w:t>
      </w:r>
      <w:r w:rsidRPr="00CE5625">
        <w:rPr>
          <w:rStyle w:val="ab"/>
          <w:i w:val="0"/>
          <w:sz w:val="28"/>
          <w:szCs w:val="28"/>
        </w:rPr>
        <w:t>.</w:t>
      </w:r>
    </w:p>
    <w:p w:rsidR="00A6027F" w:rsidRPr="00CE5625" w:rsidRDefault="00A6027F" w:rsidP="00BC3E9A">
      <w:pPr>
        <w:pStyle w:val="3"/>
        <w:shd w:val="clear" w:color="auto" w:fill="auto"/>
        <w:spacing w:after="0" w:line="240" w:lineRule="auto"/>
        <w:ind w:firstLine="709"/>
        <w:jc w:val="both"/>
        <w:rPr>
          <w:rStyle w:val="ab"/>
          <w:i w:val="0"/>
          <w:iCs w:val="0"/>
          <w:sz w:val="28"/>
          <w:szCs w:val="28"/>
        </w:rPr>
      </w:pPr>
      <w:r w:rsidRPr="00CE5625">
        <w:rPr>
          <w:rStyle w:val="ab"/>
          <w:i w:val="0"/>
          <w:sz w:val="28"/>
          <w:szCs w:val="28"/>
        </w:rPr>
        <w:t>Фонд оценочных средств итоговой государственной аттестации включает в себя:</w:t>
      </w:r>
    </w:p>
    <w:p w:rsidR="00A6027F" w:rsidRPr="00CE5625" w:rsidRDefault="00A6027F" w:rsidP="00BC3E9A">
      <w:pPr>
        <w:pStyle w:val="3"/>
        <w:shd w:val="clear" w:color="auto" w:fill="auto"/>
        <w:spacing w:after="0" w:line="240" w:lineRule="auto"/>
        <w:ind w:firstLine="709"/>
        <w:jc w:val="both"/>
        <w:rPr>
          <w:rStyle w:val="ab"/>
          <w:i w:val="0"/>
          <w:iCs w:val="0"/>
          <w:sz w:val="28"/>
          <w:szCs w:val="28"/>
        </w:rPr>
      </w:pPr>
      <w:r w:rsidRPr="00CE5625">
        <w:rPr>
          <w:rStyle w:val="ab"/>
          <w:i w:val="0"/>
          <w:sz w:val="28"/>
          <w:szCs w:val="28"/>
        </w:rPr>
        <w:t>- перечень компетенций, которыми должны овладеть обучающиеся в ходе освоения образовательной программы;</w:t>
      </w:r>
    </w:p>
    <w:p w:rsidR="00A6027F" w:rsidRPr="00CE5625" w:rsidRDefault="00A6027F" w:rsidP="00BC3E9A">
      <w:pPr>
        <w:pStyle w:val="3"/>
        <w:shd w:val="clear" w:color="auto" w:fill="auto"/>
        <w:spacing w:after="0" w:line="240" w:lineRule="auto"/>
        <w:ind w:firstLine="709"/>
        <w:jc w:val="both"/>
        <w:rPr>
          <w:rStyle w:val="ab"/>
          <w:i w:val="0"/>
          <w:iCs w:val="0"/>
          <w:sz w:val="28"/>
          <w:szCs w:val="28"/>
        </w:rPr>
      </w:pPr>
      <w:r w:rsidRPr="00CE5625">
        <w:rPr>
          <w:rStyle w:val="ab"/>
          <w:i w:val="0"/>
          <w:sz w:val="28"/>
          <w:szCs w:val="28"/>
        </w:rPr>
        <w:t>- описание показателей и критериев оценивания компетенций, а также шкал оценивания;</w:t>
      </w:r>
    </w:p>
    <w:p w:rsidR="00A6027F" w:rsidRPr="00CE5625" w:rsidRDefault="00A6027F" w:rsidP="00BC3E9A">
      <w:pPr>
        <w:pStyle w:val="3"/>
        <w:shd w:val="clear" w:color="auto" w:fill="auto"/>
        <w:spacing w:after="0" w:line="240" w:lineRule="auto"/>
        <w:ind w:firstLine="709"/>
        <w:jc w:val="both"/>
        <w:rPr>
          <w:rStyle w:val="ab"/>
          <w:i w:val="0"/>
          <w:iCs w:val="0"/>
          <w:sz w:val="28"/>
          <w:szCs w:val="28"/>
        </w:rPr>
      </w:pPr>
      <w:r w:rsidRPr="00CE5625">
        <w:rPr>
          <w:rStyle w:val="ab"/>
          <w:i w:val="0"/>
          <w:sz w:val="28"/>
          <w:szCs w:val="28"/>
        </w:rPr>
        <w:t>Типовые контрольные задания или иные материалы, необходимые для оценки результатов освоения образовательных программ;</w:t>
      </w:r>
    </w:p>
    <w:p w:rsidR="00A6027F" w:rsidRPr="00CE5625" w:rsidRDefault="00A6027F" w:rsidP="00BC3E9A">
      <w:pPr>
        <w:pStyle w:val="3"/>
        <w:shd w:val="clear" w:color="auto" w:fill="auto"/>
        <w:spacing w:after="0" w:line="240" w:lineRule="auto"/>
        <w:ind w:firstLine="709"/>
        <w:jc w:val="both"/>
        <w:rPr>
          <w:rStyle w:val="ab"/>
          <w:i w:val="0"/>
          <w:iCs w:val="0"/>
          <w:sz w:val="28"/>
          <w:szCs w:val="28"/>
        </w:rPr>
      </w:pPr>
      <w:r w:rsidRPr="00CE5625">
        <w:rPr>
          <w:rStyle w:val="ab"/>
          <w:i w:val="0"/>
          <w:sz w:val="28"/>
          <w:szCs w:val="28"/>
        </w:rPr>
        <w:t>-методические материалы, определяющие процедуры оценивания результатов освоения образовательной программы.</w:t>
      </w:r>
    </w:p>
    <w:p w:rsidR="00A6027F" w:rsidRPr="00CE5625" w:rsidRDefault="00A6027F" w:rsidP="00BC3E9A">
      <w:pPr>
        <w:pStyle w:val="40"/>
        <w:shd w:val="clear" w:color="auto" w:fill="auto"/>
        <w:spacing w:before="0" w:after="0" w:line="240" w:lineRule="auto"/>
        <w:ind w:firstLine="709"/>
        <w:rPr>
          <w:i w:val="0"/>
          <w:iCs w:val="0"/>
          <w:sz w:val="28"/>
          <w:szCs w:val="28"/>
          <w:lang w:val="ru-RU"/>
        </w:rPr>
      </w:pPr>
      <w:r w:rsidRPr="00CE5625">
        <w:rPr>
          <w:i w:val="0"/>
          <w:iCs w:val="0"/>
          <w:sz w:val="28"/>
          <w:szCs w:val="28"/>
          <w:lang w:val="ru-RU"/>
        </w:rPr>
        <w:t>Программа итоговой государственной аттестации хранится на выпускающей кафедре.</w:t>
      </w:r>
    </w:p>
    <w:p w:rsidR="00A6027F" w:rsidRPr="00CE5625" w:rsidRDefault="00A6027F" w:rsidP="00BC3E9A">
      <w:pPr>
        <w:pStyle w:val="40"/>
        <w:shd w:val="clear" w:color="auto" w:fill="auto"/>
        <w:spacing w:before="0" w:after="0" w:line="240" w:lineRule="auto"/>
        <w:ind w:firstLine="709"/>
        <w:rPr>
          <w:i w:val="0"/>
          <w:iCs w:val="0"/>
          <w:sz w:val="28"/>
          <w:szCs w:val="28"/>
          <w:lang w:val="ru-RU"/>
        </w:rPr>
      </w:pPr>
    </w:p>
    <w:p w:rsidR="00A6027F" w:rsidRPr="00CE5625" w:rsidRDefault="00BC3E9A" w:rsidP="00BC3E9A">
      <w:pPr>
        <w:pStyle w:val="20"/>
        <w:shd w:val="clear" w:color="auto" w:fill="auto"/>
        <w:tabs>
          <w:tab w:val="left" w:pos="284"/>
        </w:tabs>
        <w:spacing w:line="240" w:lineRule="auto"/>
        <w:ind w:left="375" w:right="20" w:firstLine="0"/>
        <w:jc w:val="center"/>
        <w:rPr>
          <w:b/>
          <w:bCs/>
          <w:sz w:val="28"/>
          <w:szCs w:val="28"/>
          <w:lang w:val="ru-RU"/>
        </w:rPr>
      </w:pPr>
      <w:bookmarkStart w:id="43" w:name="bookmark53"/>
      <w:bookmarkStart w:id="44" w:name="_Toc438646709"/>
      <w:bookmarkStart w:id="45" w:name="_Toc438646775"/>
      <w:r w:rsidRPr="00CE5625">
        <w:rPr>
          <w:b/>
          <w:bCs/>
          <w:sz w:val="28"/>
          <w:szCs w:val="28"/>
          <w:lang w:val="ru-RU"/>
        </w:rPr>
        <w:t xml:space="preserve">8. </w:t>
      </w:r>
      <w:bookmarkEnd w:id="43"/>
      <w:bookmarkEnd w:id="44"/>
      <w:bookmarkEnd w:id="45"/>
      <w:r w:rsidRPr="00CE5625">
        <w:rPr>
          <w:b/>
          <w:bCs/>
          <w:sz w:val="28"/>
          <w:szCs w:val="28"/>
          <w:lang w:val="ru-RU"/>
        </w:rPr>
        <w:t xml:space="preserve">ДРУГИЕ НОРМАТИВНО-МЕТОДИЧЕСКИЕ ДОКУМЕНТЫ И МАТЕРИАЛЫ, ОБЕСПЕЧИВАЮЩИЕ КАЧЕСТВО ПОДГОТОВКИ </w:t>
      </w:r>
      <w:proofErr w:type="gramStart"/>
      <w:r w:rsidRPr="00CE5625">
        <w:rPr>
          <w:b/>
          <w:bCs/>
          <w:sz w:val="28"/>
          <w:szCs w:val="28"/>
          <w:lang w:val="ru-RU"/>
        </w:rPr>
        <w:t>ОБУЧАЮЩИХСЯ</w:t>
      </w:r>
      <w:proofErr w:type="gramEnd"/>
    </w:p>
    <w:p w:rsidR="00A6027F" w:rsidRPr="00CE5625" w:rsidRDefault="00A6027F" w:rsidP="00BC3E9A">
      <w:pPr>
        <w:pStyle w:val="40"/>
        <w:shd w:val="clear" w:color="auto" w:fill="auto"/>
        <w:spacing w:before="0" w:after="0" w:line="240" w:lineRule="auto"/>
        <w:ind w:firstLine="709"/>
        <w:rPr>
          <w:i w:val="0"/>
          <w:iCs w:val="0"/>
          <w:sz w:val="28"/>
          <w:szCs w:val="28"/>
          <w:lang w:val="ru-RU"/>
        </w:rPr>
      </w:pPr>
      <w:r w:rsidRPr="00CE5625">
        <w:rPr>
          <w:i w:val="0"/>
          <w:iCs w:val="0"/>
          <w:sz w:val="28"/>
          <w:szCs w:val="28"/>
          <w:lang w:val="ru-RU"/>
        </w:rPr>
        <w:t xml:space="preserve">Образовательная деятельность в ГОУ ВПО «Донецкий национальный университет» осуществляется на основе научности, гуманизма, уважения человеческого достоинства обучающихся, педагогических и научно-педагогических работников. Качество подготовки в </w:t>
      </w:r>
      <w:proofErr w:type="spellStart"/>
      <w:r w:rsidRPr="00CE5625">
        <w:rPr>
          <w:i w:val="0"/>
          <w:iCs w:val="0"/>
          <w:sz w:val="28"/>
          <w:szCs w:val="28"/>
          <w:lang w:val="ru-RU"/>
        </w:rPr>
        <w:t>ДонНУ</w:t>
      </w:r>
      <w:proofErr w:type="spellEnd"/>
      <w:r w:rsidRPr="00CE5625">
        <w:rPr>
          <w:i w:val="0"/>
          <w:iCs w:val="0"/>
          <w:sz w:val="28"/>
          <w:szCs w:val="28"/>
          <w:lang w:val="ru-RU"/>
        </w:rPr>
        <w:t xml:space="preserve"> </w:t>
      </w:r>
      <w:proofErr w:type="gramStart"/>
      <w:r w:rsidRPr="00CE5625">
        <w:rPr>
          <w:i w:val="0"/>
          <w:iCs w:val="0"/>
          <w:sz w:val="28"/>
          <w:szCs w:val="28"/>
          <w:lang w:val="ru-RU"/>
        </w:rPr>
        <w:t>обучающихся</w:t>
      </w:r>
      <w:proofErr w:type="gramEnd"/>
      <w:r w:rsidRPr="00CE5625">
        <w:rPr>
          <w:i w:val="0"/>
          <w:iCs w:val="0"/>
          <w:sz w:val="28"/>
          <w:szCs w:val="28"/>
          <w:lang w:val="ru-RU"/>
        </w:rPr>
        <w:t xml:space="preserve"> обеспечивается в соответствии со следующими нормативно-методическими документами института:</w:t>
      </w:r>
    </w:p>
    <w:p w:rsidR="00A6027F" w:rsidRPr="00CE5625" w:rsidRDefault="00A6027F" w:rsidP="00BC3E9A">
      <w:pPr>
        <w:pStyle w:val="40"/>
        <w:shd w:val="clear" w:color="auto" w:fill="auto"/>
        <w:spacing w:before="0" w:after="0" w:line="240" w:lineRule="auto"/>
        <w:ind w:firstLine="709"/>
        <w:rPr>
          <w:i w:val="0"/>
          <w:iCs w:val="0"/>
          <w:sz w:val="28"/>
          <w:szCs w:val="28"/>
          <w:lang w:val="ru-RU"/>
        </w:rPr>
      </w:pPr>
      <w:r w:rsidRPr="00CE5625">
        <w:rPr>
          <w:i w:val="0"/>
          <w:iCs w:val="0"/>
          <w:sz w:val="28"/>
          <w:szCs w:val="28"/>
          <w:lang w:val="ru-RU"/>
        </w:rPr>
        <w:t>- «Порядок организации учебного процесса, в государственном образовательном учреждении высшего профессионального образования «Донецкий национальный университет» утвержденный Приказом ректора ГОУ ВПО «</w:t>
      </w:r>
      <w:proofErr w:type="spellStart"/>
      <w:r w:rsidRPr="00CE5625">
        <w:rPr>
          <w:i w:val="0"/>
          <w:iCs w:val="0"/>
          <w:sz w:val="28"/>
          <w:szCs w:val="28"/>
          <w:lang w:val="ru-RU"/>
        </w:rPr>
        <w:t>ДонНУ</w:t>
      </w:r>
      <w:proofErr w:type="spellEnd"/>
      <w:r w:rsidRPr="00CE5625">
        <w:rPr>
          <w:i w:val="0"/>
          <w:iCs w:val="0"/>
          <w:sz w:val="28"/>
          <w:szCs w:val="28"/>
          <w:lang w:val="ru-RU"/>
        </w:rPr>
        <w:t xml:space="preserve">» № 26/05 от 15.02.2018 г., разработанный на основе документов МОН ДНР. </w:t>
      </w:r>
      <w:proofErr w:type="gramStart"/>
      <w:r w:rsidRPr="00CE5625">
        <w:rPr>
          <w:i w:val="0"/>
          <w:iCs w:val="0"/>
          <w:sz w:val="28"/>
          <w:szCs w:val="28"/>
          <w:lang w:val="ru-RU"/>
        </w:rPr>
        <w:t>Порядок является основополагающим документом каждого факультета (института) и кафедры университета;</w:t>
      </w:r>
      <w:proofErr w:type="gramEnd"/>
    </w:p>
    <w:p w:rsidR="00A6027F" w:rsidRPr="00CE5625" w:rsidRDefault="00A6027F" w:rsidP="00BC3E9A">
      <w:pPr>
        <w:pStyle w:val="40"/>
        <w:shd w:val="clear" w:color="auto" w:fill="auto"/>
        <w:spacing w:before="0" w:after="0" w:line="240" w:lineRule="auto"/>
        <w:ind w:firstLine="709"/>
        <w:rPr>
          <w:i w:val="0"/>
          <w:iCs w:val="0"/>
          <w:sz w:val="28"/>
          <w:szCs w:val="28"/>
          <w:lang w:val="ru-RU"/>
        </w:rPr>
      </w:pPr>
      <w:r w:rsidRPr="00CE5625">
        <w:rPr>
          <w:i w:val="0"/>
          <w:iCs w:val="0"/>
          <w:sz w:val="28"/>
          <w:szCs w:val="28"/>
          <w:lang w:val="ru-RU"/>
        </w:rPr>
        <w:t xml:space="preserve">- «Положение о порядке организации и проведения Государственной итоговой аттестации студентов </w:t>
      </w:r>
      <w:proofErr w:type="spellStart"/>
      <w:r w:rsidRPr="00CE5625">
        <w:rPr>
          <w:i w:val="0"/>
          <w:iCs w:val="0"/>
          <w:sz w:val="28"/>
          <w:szCs w:val="28"/>
          <w:lang w:val="ru-RU"/>
        </w:rPr>
        <w:t>ДонНУ</w:t>
      </w:r>
      <w:proofErr w:type="spellEnd"/>
      <w:r w:rsidRPr="00CE5625">
        <w:rPr>
          <w:i w:val="0"/>
          <w:iCs w:val="0"/>
          <w:sz w:val="28"/>
          <w:szCs w:val="28"/>
          <w:lang w:val="ru-RU"/>
        </w:rPr>
        <w:t xml:space="preserve">» утверждено приказом </w:t>
      </w:r>
      <w:proofErr w:type="spellStart"/>
      <w:r w:rsidRPr="00CE5625">
        <w:rPr>
          <w:i w:val="0"/>
          <w:iCs w:val="0"/>
          <w:sz w:val="28"/>
          <w:szCs w:val="28"/>
          <w:lang w:val="ru-RU"/>
        </w:rPr>
        <w:t>и.о</w:t>
      </w:r>
      <w:proofErr w:type="spellEnd"/>
      <w:r w:rsidRPr="00CE5625">
        <w:rPr>
          <w:i w:val="0"/>
          <w:iCs w:val="0"/>
          <w:sz w:val="28"/>
          <w:szCs w:val="28"/>
          <w:lang w:val="ru-RU"/>
        </w:rPr>
        <w:t xml:space="preserve">. ректора </w:t>
      </w:r>
      <w:proofErr w:type="spellStart"/>
      <w:r w:rsidRPr="00CE5625">
        <w:rPr>
          <w:i w:val="0"/>
          <w:iCs w:val="0"/>
          <w:sz w:val="28"/>
          <w:szCs w:val="28"/>
          <w:lang w:val="ru-RU"/>
        </w:rPr>
        <w:t>ДонНУ</w:t>
      </w:r>
      <w:proofErr w:type="spellEnd"/>
      <w:r w:rsidRPr="00CE5625">
        <w:rPr>
          <w:i w:val="0"/>
          <w:iCs w:val="0"/>
          <w:sz w:val="28"/>
          <w:szCs w:val="28"/>
          <w:lang w:val="ru-RU"/>
        </w:rPr>
        <w:t xml:space="preserve"> № 73/05 от 22.03.2016 г. </w:t>
      </w:r>
      <w:proofErr w:type="gramStart"/>
      <w:r w:rsidRPr="00CE5625">
        <w:rPr>
          <w:i w:val="0"/>
          <w:iCs w:val="0"/>
          <w:sz w:val="28"/>
          <w:szCs w:val="28"/>
          <w:lang w:val="ru-RU"/>
        </w:rPr>
        <w:t>В</w:t>
      </w:r>
      <w:proofErr w:type="gramEnd"/>
      <w:r w:rsidRPr="00CE5625">
        <w:rPr>
          <w:i w:val="0"/>
          <w:iCs w:val="0"/>
          <w:sz w:val="28"/>
          <w:szCs w:val="28"/>
          <w:lang w:val="ru-RU"/>
        </w:rPr>
        <w:t xml:space="preserve"> </w:t>
      </w:r>
      <w:proofErr w:type="gramStart"/>
      <w:r w:rsidRPr="00CE5625">
        <w:rPr>
          <w:i w:val="0"/>
          <w:iCs w:val="0"/>
          <w:sz w:val="28"/>
          <w:szCs w:val="28"/>
          <w:lang w:val="ru-RU"/>
        </w:rPr>
        <w:t>нам</w:t>
      </w:r>
      <w:proofErr w:type="gramEnd"/>
      <w:r w:rsidRPr="00CE5625">
        <w:rPr>
          <w:i w:val="0"/>
          <w:iCs w:val="0"/>
          <w:sz w:val="28"/>
          <w:szCs w:val="28"/>
          <w:lang w:val="ru-RU"/>
        </w:rPr>
        <w:t xml:space="preserve"> представлен механизм организации и проведения ГИА в соответствии с требованиями ГОС ВПО по каждому направлению подготовки (специальности);</w:t>
      </w:r>
    </w:p>
    <w:p w:rsidR="00A6027F" w:rsidRPr="00CE5625" w:rsidRDefault="00A6027F" w:rsidP="00BC3E9A">
      <w:pPr>
        <w:pStyle w:val="40"/>
        <w:shd w:val="clear" w:color="auto" w:fill="auto"/>
        <w:spacing w:before="0" w:after="0" w:line="240" w:lineRule="auto"/>
        <w:ind w:firstLine="709"/>
        <w:rPr>
          <w:i w:val="0"/>
          <w:iCs w:val="0"/>
          <w:sz w:val="28"/>
          <w:szCs w:val="28"/>
          <w:lang w:val="ru-RU"/>
        </w:rPr>
      </w:pPr>
      <w:r w:rsidRPr="00CE5625">
        <w:rPr>
          <w:i w:val="0"/>
          <w:iCs w:val="0"/>
          <w:sz w:val="28"/>
          <w:szCs w:val="28"/>
          <w:lang w:val="ru-RU"/>
        </w:rPr>
        <w:t xml:space="preserve">- «Методические рекомендации по разработке базового и рабочего учебного плана» утверждено приказом </w:t>
      </w:r>
      <w:proofErr w:type="spellStart"/>
      <w:r w:rsidRPr="00CE5625">
        <w:rPr>
          <w:i w:val="0"/>
          <w:iCs w:val="0"/>
          <w:sz w:val="28"/>
          <w:szCs w:val="28"/>
          <w:lang w:val="ru-RU"/>
        </w:rPr>
        <w:t>и.о</w:t>
      </w:r>
      <w:proofErr w:type="spellEnd"/>
      <w:r w:rsidRPr="00CE5625">
        <w:rPr>
          <w:i w:val="0"/>
          <w:iCs w:val="0"/>
          <w:sz w:val="28"/>
          <w:szCs w:val="28"/>
          <w:lang w:val="ru-RU"/>
        </w:rPr>
        <w:t xml:space="preserve">. ректора </w:t>
      </w:r>
      <w:proofErr w:type="spellStart"/>
      <w:r w:rsidRPr="00CE5625">
        <w:rPr>
          <w:i w:val="0"/>
          <w:iCs w:val="0"/>
          <w:sz w:val="28"/>
          <w:szCs w:val="28"/>
          <w:lang w:val="ru-RU"/>
        </w:rPr>
        <w:t>ДонНУ</w:t>
      </w:r>
      <w:proofErr w:type="spellEnd"/>
      <w:r w:rsidRPr="00CE5625">
        <w:rPr>
          <w:i w:val="0"/>
          <w:iCs w:val="0"/>
          <w:sz w:val="28"/>
          <w:szCs w:val="28"/>
          <w:lang w:val="ru-RU"/>
        </w:rPr>
        <w:t xml:space="preserve"> № 142/05 от 05.07.2016 г. В них выделены общеуниверситетская корзина социально-гуманитарных дисциплин, предложенных для изучения в </w:t>
      </w:r>
      <w:proofErr w:type="spellStart"/>
      <w:r w:rsidRPr="00CE5625">
        <w:rPr>
          <w:i w:val="0"/>
          <w:iCs w:val="0"/>
          <w:sz w:val="28"/>
          <w:szCs w:val="28"/>
          <w:lang w:val="ru-RU"/>
        </w:rPr>
        <w:t>ДонНУ</w:t>
      </w:r>
      <w:proofErr w:type="spellEnd"/>
      <w:r w:rsidRPr="00CE5625">
        <w:rPr>
          <w:i w:val="0"/>
          <w:iCs w:val="0"/>
          <w:sz w:val="28"/>
          <w:szCs w:val="28"/>
          <w:lang w:val="ru-RU"/>
        </w:rPr>
        <w:t>, а также формы базового учебного плана и рабочего учебного плана.</w:t>
      </w:r>
    </w:p>
    <w:p w:rsidR="00A6027F" w:rsidRPr="00CE5625" w:rsidRDefault="00A6027F" w:rsidP="00BC3E9A">
      <w:pPr>
        <w:pStyle w:val="40"/>
        <w:shd w:val="clear" w:color="auto" w:fill="auto"/>
        <w:spacing w:before="0" w:after="0" w:line="240" w:lineRule="auto"/>
        <w:ind w:firstLine="709"/>
        <w:rPr>
          <w:i w:val="0"/>
          <w:iCs w:val="0"/>
          <w:sz w:val="28"/>
          <w:szCs w:val="28"/>
          <w:lang w:val="ru-RU"/>
        </w:rPr>
      </w:pPr>
      <w:r w:rsidRPr="00CE5625">
        <w:rPr>
          <w:i w:val="0"/>
          <w:iCs w:val="0"/>
          <w:sz w:val="28"/>
          <w:szCs w:val="28"/>
          <w:lang w:val="ru-RU"/>
        </w:rPr>
        <w:lastRenderedPageBreak/>
        <w:t>Перечисленные нормативные акты разработаны с целью оказания помощи кафедрам и факультетам (институту) университета по планированию и организации учебного процесса.</w:t>
      </w:r>
    </w:p>
    <w:p w:rsidR="00C062B7" w:rsidRPr="00CE5625" w:rsidRDefault="00C062B7" w:rsidP="00BC3E9A">
      <w:pPr>
        <w:spacing w:line="240" w:lineRule="auto"/>
      </w:pPr>
    </w:p>
    <w:sectPr w:rsidR="00C062B7" w:rsidRPr="00CE5625">
      <w:footerReference w:type="default" r:id="rId10"/>
      <w:pgSz w:w="11906" w:h="16838"/>
      <w:pgMar w:top="850" w:right="850" w:bottom="850"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138E6" w:rsidRDefault="000138E6">
      <w:pPr>
        <w:spacing w:after="0" w:line="240" w:lineRule="auto"/>
      </w:pPr>
      <w:r>
        <w:separator/>
      </w:r>
    </w:p>
  </w:endnote>
  <w:endnote w:type="continuationSeparator" w:id="0">
    <w:p w:rsidR="000138E6" w:rsidRDefault="000138E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999656412"/>
      <w:docPartObj>
        <w:docPartGallery w:val="Page Numbers (Bottom of Page)"/>
        <w:docPartUnique/>
      </w:docPartObj>
    </w:sdtPr>
    <w:sdtEndPr>
      <w:rPr>
        <w:rFonts w:ascii="Times New Roman" w:hAnsi="Times New Roman" w:cs="Times New Roman"/>
        <w:sz w:val="24"/>
        <w:szCs w:val="24"/>
      </w:rPr>
    </w:sdtEndPr>
    <w:sdtContent>
      <w:p w:rsidR="00C062B7" w:rsidRPr="00053DC0" w:rsidRDefault="00C062B7">
        <w:pPr>
          <w:pStyle w:val="a8"/>
          <w:jc w:val="right"/>
          <w:rPr>
            <w:rFonts w:ascii="Times New Roman" w:hAnsi="Times New Roman" w:cs="Times New Roman"/>
            <w:sz w:val="24"/>
            <w:szCs w:val="24"/>
          </w:rPr>
        </w:pPr>
        <w:r w:rsidRPr="00053DC0">
          <w:rPr>
            <w:rFonts w:ascii="Times New Roman" w:hAnsi="Times New Roman" w:cs="Times New Roman"/>
            <w:sz w:val="24"/>
            <w:szCs w:val="24"/>
          </w:rPr>
          <w:fldChar w:fldCharType="begin"/>
        </w:r>
        <w:r w:rsidRPr="00053DC0">
          <w:rPr>
            <w:rFonts w:ascii="Times New Roman" w:hAnsi="Times New Roman" w:cs="Times New Roman"/>
            <w:sz w:val="24"/>
            <w:szCs w:val="24"/>
          </w:rPr>
          <w:instrText>PAGE   \* MERGEFORMAT</w:instrText>
        </w:r>
        <w:r w:rsidRPr="00053DC0">
          <w:rPr>
            <w:rFonts w:ascii="Times New Roman" w:hAnsi="Times New Roman" w:cs="Times New Roman"/>
            <w:sz w:val="24"/>
            <w:szCs w:val="24"/>
          </w:rPr>
          <w:fldChar w:fldCharType="separate"/>
        </w:r>
        <w:r w:rsidR="00CE5625">
          <w:rPr>
            <w:rFonts w:ascii="Times New Roman" w:hAnsi="Times New Roman" w:cs="Times New Roman"/>
            <w:sz w:val="24"/>
            <w:szCs w:val="24"/>
          </w:rPr>
          <w:t>10</w:t>
        </w:r>
        <w:r w:rsidRPr="00053DC0">
          <w:rPr>
            <w:rFonts w:ascii="Times New Roman" w:hAnsi="Times New Roman" w:cs="Times New Roman"/>
            <w:sz w:val="24"/>
            <w:szCs w:val="24"/>
          </w:rPr>
          <w:fldChar w:fldCharType="end"/>
        </w:r>
      </w:p>
    </w:sdtContent>
  </w:sdt>
  <w:p w:rsidR="00C062B7" w:rsidRDefault="00C062B7">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138E6" w:rsidRDefault="000138E6">
      <w:pPr>
        <w:spacing w:after="0" w:line="240" w:lineRule="auto"/>
      </w:pPr>
      <w:r>
        <w:separator/>
      </w:r>
    </w:p>
  </w:footnote>
  <w:footnote w:type="continuationSeparator" w:id="0">
    <w:p w:rsidR="000138E6" w:rsidRDefault="000138E6">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9291A5C"/>
    <w:multiLevelType w:val="multilevel"/>
    <w:tmpl w:val="9D901C50"/>
    <w:lvl w:ilvl="0">
      <w:start w:val="4"/>
      <w:numFmt w:val="decimal"/>
      <w:lvlText w:val="%1"/>
      <w:lvlJc w:val="left"/>
      <w:pPr>
        <w:ind w:left="375" w:hanging="375"/>
      </w:pPr>
      <w:rPr>
        <w:rFonts w:hint="default"/>
        <w:b w:val="0"/>
      </w:rPr>
    </w:lvl>
    <w:lvl w:ilvl="1">
      <w:start w:val="1"/>
      <w:numFmt w:val="decimal"/>
      <w:lvlText w:val="%1.%2"/>
      <w:lvlJc w:val="left"/>
      <w:pPr>
        <w:ind w:left="1429" w:hanging="720"/>
      </w:pPr>
      <w:rPr>
        <w:rFonts w:hint="default"/>
        <w:b w:val="0"/>
        <w:i/>
      </w:rPr>
    </w:lvl>
    <w:lvl w:ilvl="2">
      <w:start w:val="1"/>
      <w:numFmt w:val="decimal"/>
      <w:lvlText w:val="%1.%2.%3"/>
      <w:lvlJc w:val="left"/>
      <w:pPr>
        <w:ind w:left="2138" w:hanging="720"/>
      </w:pPr>
      <w:rPr>
        <w:rFonts w:hint="default"/>
        <w:b w:val="0"/>
      </w:rPr>
    </w:lvl>
    <w:lvl w:ilvl="3">
      <w:start w:val="1"/>
      <w:numFmt w:val="decimal"/>
      <w:lvlText w:val="%1.%2.%3.%4"/>
      <w:lvlJc w:val="left"/>
      <w:pPr>
        <w:ind w:left="3207" w:hanging="1080"/>
      </w:pPr>
      <w:rPr>
        <w:rFonts w:hint="default"/>
        <w:b w:val="0"/>
      </w:rPr>
    </w:lvl>
    <w:lvl w:ilvl="4">
      <w:start w:val="1"/>
      <w:numFmt w:val="decimal"/>
      <w:lvlText w:val="%1.%2.%3.%4.%5"/>
      <w:lvlJc w:val="left"/>
      <w:pPr>
        <w:ind w:left="3916" w:hanging="1080"/>
      </w:pPr>
      <w:rPr>
        <w:rFonts w:hint="default"/>
        <w:b w:val="0"/>
      </w:rPr>
    </w:lvl>
    <w:lvl w:ilvl="5">
      <w:start w:val="1"/>
      <w:numFmt w:val="decimal"/>
      <w:lvlText w:val="%1.%2.%3.%4.%5.%6"/>
      <w:lvlJc w:val="left"/>
      <w:pPr>
        <w:ind w:left="4985" w:hanging="1440"/>
      </w:pPr>
      <w:rPr>
        <w:rFonts w:hint="default"/>
        <w:b w:val="0"/>
      </w:rPr>
    </w:lvl>
    <w:lvl w:ilvl="6">
      <w:start w:val="1"/>
      <w:numFmt w:val="decimal"/>
      <w:lvlText w:val="%1.%2.%3.%4.%5.%6.%7"/>
      <w:lvlJc w:val="left"/>
      <w:pPr>
        <w:ind w:left="6054" w:hanging="1800"/>
      </w:pPr>
      <w:rPr>
        <w:rFonts w:hint="default"/>
        <w:b w:val="0"/>
      </w:rPr>
    </w:lvl>
    <w:lvl w:ilvl="7">
      <w:start w:val="1"/>
      <w:numFmt w:val="decimal"/>
      <w:lvlText w:val="%1.%2.%3.%4.%5.%6.%7.%8"/>
      <w:lvlJc w:val="left"/>
      <w:pPr>
        <w:ind w:left="6763" w:hanging="1800"/>
      </w:pPr>
      <w:rPr>
        <w:rFonts w:hint="default"/>
        <w:b w:val="0"/>
      </w:rPr>
    </w:lvl>
    <w:lvl w:ilvl="8">
      <w:start w:val="1"/>
      <w:numFmt w:val="decimal"/>
      <w:lvlText w:val="%1.%2.%3.%4.%5.%6.%7.%8.%9"/>
      <w:lvlJc w:val="left"/>
      <w:pPr>
        <w:ind w:left="7832" w:hanging="2160"/>
      </w:pPr>
      <w:rPr>
        <w:rFonts w:hint="default"/>
        <w:b w:val="0"/>
      </w:rPr>
    </w:lvl>
  </w:abstractNum>
  <w:abstractNum w:abstractNumId="1">
    <w:nsid w:val="31123229"/>
    <w:multiLevelType w:val="multilevel"/>
    <w:tmpl w:val="D6AAB6B8"/>
    <w:lvl w:ilvl="0">
      <w:start w:val="2"/>
      <w:numFmt w:val="decimal"/>
      <w:lvlText w:val="%1."/>
      <w:lvlJc w:val="left"/>
      <w:pPr>
        <w:ind w:left="450" w:hanging="450"/>
      </w:pPr>
      <w:rPr>
        <w:rFonts w:hint="default"/>
        <w:b/>
      </w:rPr>
    </w:lvl>
    <w:lvl w:ilvl="1">
      <w:start w:val="1"/>
      <w:numFmt w:val="decimal"/>
      <w:lvlText w:val="%1.%2."/>
      <w:lvlJc w:val="left"/>
      <w:pPr>
        <w:ind w:left="1288" w:hanging="720"/>
      </w:pPr>
      <w:rPr>
        <w:rFonts w:hint="default"/>
        <w:b w:val="0"/>
      </w:rPr>
    </w:lvl>
    <w:lvl w:ilvl="2">
      <w:start w:val="1"/>
      <w:numFmt w:val="decimal"/>
      <w:lvlText w:val="%1.%2.%3."/>
      <w:lvlJc w:val="left"/>
      <w:pPr>
        <w:ind w:left="862"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760" w:hanging="144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2">
    <w:nsid w:val="786B63AF"/>
    <w:multiLevelType w:val="multilevel"/>
    <w:tmpl w:val="FAA4134C"/>
    <w:lvl w:ilvl="0">
      <w:start w:val="1"/>
      <w:numFmt w:val="decimal"/>
      <w:lvlText w:val="%1."/>
      <w:lvlJc w:val="left"/>
      <w:rPr>
        <w:rFonts w:ascii="Times New Roman" w:eastAsia="Times New Roman" w:hAnsi="Times New Roman"/>
        <w:b/>
        <w:bCs w:val="0"/>
        <w:i w:val="0"/>
        <w:iCs w:val="0"/>
        <w:smallCaps w:val="0"/>
        <w:strike w:val="0"/>
        <w:color w:val="000000"/>
        <w:spacing w:val="4"/>
        <w:w w:val="100"/>
        <w:position w:val="0"/>
        <w:sz w:val="28"/>
        <w:szCs w:val="28"/>
        <w:u w:val="none"/>
      </w:rPr>
    </w:lvl>
    <w:lvl w:ilvl="1">
      <w:start w:val="1"/>
      <w:numFmt w:val="decimal"/>
      <w:lvlText w:val="%1.%2."/>
      <w:lvlJc w:val="left"/>
      <w:rPr>
        <w:rFonts w:ascii="Times New Roman" w:eastAsia="Times New Roman" w:hAnsi="Times New Roman"/>
        <w:b w:val="0"/>
        <w:bCs/>
        <w:i/>
        <w:iCs w:val="0"/>
        <w:smallCaps w:val="0"/>
        <w:strike w:val="0"/>
        <w:color w:val="000000"/>
        <w:spacing w:val="4"/>
        <w:w w:val="100"/>
        <w:position w:val="0"/>
        <w:sz w:val="28"/>
        <w:szCs w:val="28"/>
        <w:u w:val="none"/>
      </w:rPr>
    </w:lvl>
    <w:lvl w:ilvl="2">
      <w:start w:val="1"/>
      <w:numFmt w:val="decimal"/>
      <w:lvlText w:val="%1.%2.%3."/>
      <w:lvlJc w:val="left"/>
      <w:rPr>
        <w:rFonts w:ascii="Times New Roman" w:eastAsia="Times New Roman" w:hAnsi="Times New Roman"/>
        <w:b w:val="0"/>
        <w:bCs w:val="0"/>
        <w:i/>
        <w:iCs w:val="0"/>
        <w:smallCaps w:val="0"/>
        <w:strike w:val="0"/>
        <w:color w:val="000000"/>
        <w:spacing w:val="4"/>
        <w:w w:val="100"/>
        <w:position w:val="0"/>
        <w:sz w:val="28"/>
        <w:szCs w:val="28"/>
        <w:u w:val="non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4F3F"/>
    <w:rsid w:val="000138E6"/>
    <w:rsid w:val="00394E14"/>
    <w:rsid w:val="00453EB4"/>
    <w:rsid w:val="004A4F3F"/>
    <w:rsid w:val="005D55E4"/>
    <w:rsid w:val="006102C5"/>
    <w:rsid w:val="00631BFE"/>
    <w:rsid w:val="0063315C"/>
    <w:rsid w:val="006F14CD"/>
    <w:rsid w:val="00835D00"/>
    <w:rsid w:val="009B7B97"/>
    <w:rsid w:val="00A6027F"/>
    <w:rsid w:val="00B60F19"/>
    <w:rsid w:val="00BC3E9A"/>
    <w:rsid w:val="00C062B7"/>
    <w:rsid w:val="00CE5625"/>
    <w:rsid w:val="00DB3A55"/>
    <w:rsid w:val="00F3138D"/>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3F"/>
    <w:rPr>
      <w:rFonts w:ascii="Calibri" w:eastAsia="Calibri" w:hAnsi="Calibri" w:cs="Calibri"/>
      <w:noProof/>
      <w:lang w:val="ru-RU"/>
    </w:rPr>
  </w:style>
  <w:style w:type="paragraph" w:styleId="1">
    <w:name w:val="heading 1"/>
    <w:basedOn w:val="a"/>
    <w:next w:val="a"/>
    <w:link w:val="10"/>
    <w:uiPriority w:val="9"/>
    <w:qFormat/>
    <w:rsid w:val="004A4F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uiPriority w:val="99"/>
    <w:locked/>
    <w:rsid w:val="004A4F3F"/>
    <w:rPr>
      <w:rFonts w:ascii="Times New Roman" w:hAnsi="Times New Roman" w:cs="Times New Roman"/>
      <w:spacing w:val="4"/>
      <w:sz w:val="21"/>
      <w:szCs w:val="21"/>
      <w:shd w:val="clear" w:color="auto" w:fill="FFFFFF"/>
    </w:rPr>
  </w:style>
  <w:style w:type="paragraph" w:customStyle="1" w:styleId="20">
    <w:name w:val="Заголовок №2"/>
    <w:basedOn w:val="a"/>
    <w:link w:val="2"/>
    <w:uiPriority w:val="99"/>
    <w:rsid w:val="004A4F3F"/>
    <w:pPr>
      <w:widowControl w:val="0"/>
      <w:shd w:val="clear" w:color="auto" w:fill="FFFFFF"/>
      <w:spacing w:after="0" w:line="413" w:lineRule="exact"/>
      <w:ind w:hanging="1100"/>
      <w:outlineLvl w:val="1"/>
    </w:pPr>
    <w:rPr>
      <w:rFonts w:ascii="Times New Roman" w:eastAsiaTheme="minorHAnsi" w:hAnsi="Times New Roman" w:cs="Times New Roman"/>
      <w:noProof w:val="0"/>
      <w:spacing w:val="4"/>
      <w:sz w:val="21"/>
      <w:szCs w:val="21"/>
      <w:lang w:val="uk-UA"/>
    </w:rPr>
  </w:style>
  <w:style w:type="character" w:customStyle="1" w:styleId="a3">
    <w:name w:val="Основной текст_"/>
    <w:link w:val="3"/>
    <w:locked/>
    <w:rsid w:val="004A4F3F"/>
    <w:rPr>
      <w:rFonts w:ascii="Times New Roman" w:hAnsi="Times New Roman" w:cs="Times New Roman"/>
      <w:spacing w:val="4"/>
      <w:sz w:val="21"/>
      <w:szCs w:val="21"/>
      <w:shd w:val="clear" w:color="auto" w:fill="FFFFFF"/>
    </w:rPr>
  </w:style>
  <w:style w:type="paragraph" w:customStyle="1" w:styleId="3">
    <w:name w:val="Основной текст3"/>
    <w:basedOn w:val="a"/>
    <w:link w:val="a3"/>
    <w:rsid w:val="004A4F3F"/>
    <w:pPr>
      <w:widowControl w:val="0"/>
      <w:shd w:val="clear" w:color="auto" w:fill="FFFFFF"/>
      <w:spacing w:after="1320" w:line="274" w:lineRule="exact"/>
      <w:ind w:hanging="540"/>
    </w:pPr>
    <w:rPr>
      <w:rFonts w:ascii="Times New Roman" w:eastAsiaTheme="minorHAnsi" w:hAnsi="Times New Roman" w:cs="Times New Roman"/>
      <w:noProof w:val="0"/>
      <w:spacing w:val="4"/>
      <w:sz w:val="21"/>
      <w:szCs w:val="21"/>
      <w:lang w:val="uk-UA"/>
    </w:rPr>
  </w:style>
  <w:style w:type="character" w:customStyle="1" w:styleId="4">
    <w:name w:val="Основной текст (4)_"/>
    <w:link w:val="40"/>
    <w:uiPriority w:val="99"/>
    <w:locked/>
    <w:rsid w:val="004A4F3F"/>
    <w:rPr>
      <w:rFonts w:ascii="Times New Roman" w:hAnsi="Times New Roman" w:cs="Times New Roman"/>
      <w:i/>
      <w:iCs/>
      <w:spacing w:val="-2"/>
      <w:sz w:val="21"/>
      <w:szCs w:val="21"/>
      <w:shd w:val="clear" w:color="auto" w:fill="FFFFFF"/>
    </w:rPr>
  </w:style>
  <w:style w:type="character" w:customStyle="1" w:styleId="41">
    <w:name w:val="Основной текст (4) + Не курсив"/>
    <w:aliases w:val="Интервал 0 pt"/>
    <w:uiPriority w:val="99"/>
    <w:rsid w:val="004A4F3F"/>
    <w:rPr>
      <w:rFonts w:ascii="Times New Roman" w:hAnsi="Times New Roman" w:cs="Times New Roman"/>
      <w:i/>
      <w:iCs/>
      <w:color w:val="000000"/>
      <w:spacing w:val="4"/>
      <w:w w:val="100"/>
      <w:position w:val="0"/>
      <w:sz w:val="21"/>
      <w:szCs w:val="21"/>
      <w:shd w:val="clear" w:color="auto" w:fill="FFFFFF"/>
      <w:lang w:val="ru-RU"/>
    </w:rPr>
  </w:style>
  <w:style w:type="paragraph" w:customStyle="1" w:styleId="40">
    <w:name w:val="Основной текст (4)"/>
    <w:basedOn w:val="a"/>
    <w:link w:val="4"/>
    <w:uiPriority w:val="99"/>
    <w:rsid w:val="004A4F3F"/>
    <w:pPr>
      <w:widowControl w:val="0"/>
      <w:shd w:val="clear" w:color="auto" w:fill="FFFFFF"/>
      <w:spacing w:before="360" w:after="2340" w:line="274" w:lineRule="exact"/>
      <w:ind w:hanging="2140"/>
      <w:jc w:val="both"/>
    </w:pPr>
    <w:rPr>
      <w:rFonts w:ascii="Times New Roman" w:eastAsiaTheme="minorHAnsi" w:hAnsi="Times New Roman" w:cs="Times New Roman"/>
      <w:i/>
      <w:iCs/>
      <w:noProof w:val="0"/>
      <w:spacing w:val="-2"/>
      <w:sz w:val="21"/>
      <w:szCs w:val="21"/>
      <w:lang w:val="uk-UA"/>
    </w:rPr>
  </w:style>
  <w:style w:type="character" w:customStyle="1" w:styleId="10">
    <w:name w:val="Заголовок 1 Знак"/>
    <w:basedOn w:val="a0"/>
    <w:link w:val="1"/>
    <w:uiPriority w:val="9"/>
    <w:rsid w:val="004A4F3F"/>
    <w:rPr>
      <w:rFonts w:asciiTheme="majorHAnsi" w:eastAsiaTheme="majorEastAsia" w:hAnsiTheme="majorHAnsi" w:cstheme="majorBidi"/>
      <w:b/>
      <w:bCs/>
      <w:noProof/>
      <w:color w:val="365F91" w:themeColor="accent1" w:themeShade="BF"/>
      <w:sz w:val="28"/>
      <w:szCs w:val="28"/>
      <w:lang w:val="ru-RU"/>
    </w:rPr>
  </w:style>
  <w:style w:type="paragraph" w:styleId="a4">
    <w:name w:val="TOC Heading"/>
    <w:basedOn w:val="1"/>
    <w:next w:val="a"/>
    <w:uiPriority w:val="39"/>
    <w:unhideWhenUsed/>
    <w:qFormat/>
    <w:rsid w:val="004A4F3F"/>
    <w:pPr>
      <w:spacing w:before="240" w:line="259" w:lineRule="auto"/>
      <w:outlineLvl w:val="9"/>
    </w:pPr>
    <w:rPr>
      <w:rFonts w:ascii="Calibri Light" w:eastAsia="Times New Roman" w:hAnsi="Calibri Light" w:cs="Times New Roman"/>
      <w:b w:val="0"/>
      <w:bCs w:val="0"/>
      <w:noProof w:val="0"/>
      <w:color w:val="2E74B5"/>
      <w:sz w:val="32"/>
      <w:szCs w:val="32"/>
      <w:lang w:eastAsia="ru-RU"/>
    </w:rPr>
  </w:style>
  <w:style w:type="character" w:styleId="a5">
    <w:name w:val="Emphasis"/>
    <w:uiPriority w:val="20"/>
    <w:qFormat/>
    <w:rsid w:val="004A4F3F"/>
    <w:rPr>
      <w:i/>
      <w:iCs/>
    </w:rPr>
  </w:style>
  <w:style w:type="table" w:styleId="a6">
    <w:name w:val="Table Grid"/>
    <w:basedOn w:val="a1"/>
    <w:uiPriority w:val="59"/>
    <w:rsid w:val="004A4F3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A4F3F"/>
    <w:pPr>
      <w:ind w:left="720"/>
      <w:contextualSpacing/>
    </w:pPr>
  </w:style>
  <w:style w:type="paragraph" w:styleId="a8">
    <w:name w:val="footer"/>
    <w:aliases w:val="Знак3 Знак, Знак3 Знак"/>
    <w:basedOn w:val="a"/>
    <w:link w:val="a9"/>
    <w:uiPriority w:val="99"/>
    <w:unhideWhenUsed/>
    <w:rsid w:val="004A4F3F"/>
    <w:pPr>
      <w:tabs>
        <w:tab w:val="center" w:pos="4819"/>
        <w:tab w:val="right" w:pos="9639"/>
      </w:tabs>
      <w:spacing w:after="0" w:line="240" w:lineRule="auto"/>
    </w:pPr>
  </w:style>
  <w:style w:type="character" w:customStyle="1" w:styleId="a9">
    <w:name w:val="Нижний колонтитул Знак"/>
    <w:aliases w:val="Знак3 Знак Знак, Знак3 Знак Знак"/>
    <w:basedOn w:val="a0"/>
    <w:link w:val="a8"/>
    <w:uiPriority w:val="99"/>
    <w:rsid w:val="004A4F3F"/>
    <w:rPr>
      <w:rFonts w:ascii="Calibri" w:eastAsia="Calibri" w:hAnsi="Calibri" w:cs="Calibri"/>
      <w:noProof/>
      <w:lang w:val="ru-RU"/>
    </w:rPr>
  </w:style>
  <w:style w:type="character" w:styleId="aa">
    <w:name w:val="Hyperlink"/>
    <w:basedOn w:val="a0"/>
    <w:uiPriority w:val="99"/>
    <w:unhideWhenUsed/>
    <w:rsid w:val="004A4F3F"/>
    <w:rPr>
      <w:color w:val="0000FF" w:themeColor="hyperlink"/>
      <w:u w:val="single"/>
    </w:rPr>
  </w:style>
  <w:style w:type="paragraph" w:customStyle="1" w:styleId="Default">
    <w:name w:val="Default"/>
    <w:rsid w:val="006102C5"/>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ab">
    <w:name w:val="Основной текст + Курсив"/>
    <w:aliases w:val="Интервал 0 pt1"/>
    <w:uiPriority w:val="99"/>
    <w:rsid w:val="00A6027F"/>
    <w:rPr>
      <w:rFonts w:ascii="Times New Roman" w:hAnsi="Times New Roman" w:cs="Times New Roman"/>
      <w:i/>
      <w:iCs/>
      <w:color w:val="000000"/>
      <w:spacing w:val="-2"/>
      <w:w w:val="100"/>
      <w:position w:val="0"/>
      <w:sz w:val="21"/>
      <w:szCs w:val="21"/>
      <w:shd w:val="clear" w:color="auto" w:fill="FFFFFF"/>
      <w:lang w:val="ru-RU"/>
    </w:rPr>
  </w:style>
  <w:style w:type="paragraph" w:customStyle="1" w:styleId="11">
    <w:name w:val="Абзац списка1"/>
    <w:basedOn w:val="a"/>
    <w:uiPriority w:val="99"/>
    <w:qFormat/>
    <w:rsid w:val="00A6027F"/>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A4F3F"/>
    <w:rPr>
      <w:rFonts w:ascii="Calibri" w:eastAsia="Calibri" w:hAnsi="Calibri" w:cs="Calibri"/>
      <w:noProof/>
      <w:lang w:val="ru-RU"/>
    </w:rPr>
  </w:style>
  <w:style w:type="paragraph" w:styleId="1">
    <w:name w:val="heading 1"/>
    <w:basedOn w:val="a"/>
    <w:next w:val="a"/>
    <w:link w:val="10"/>
    <w:uiPriority w:val="9"/>
    <w:qFormat/>
    <w:rsid w:val="004A4F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Заголовок №2_"/>
    <w:link w:val="20"/>
    <w:uiPriority w:val="99"/>
    <w:locked/>
    <w:rsid w:val="004A4F3F"/>
    <w:rPr>
      <w:rFonts w:ascii="Times New Roman" w:hAnsi="Times New Roman" w:cs="Times New Roman"/>
      <w:spacing w:val="4"/>
      <w:sz w:val="21"/>
      <w:szCs w:val="21"/>
      <w:shd w:val="clear" w:color="auto" w:fill="FFFFFF"/>
    </w:rPr>
  </w:style>
  <w:style w:type="paragraph" w:customStyle="1" w:styleId="20">
    <w:name w:val="Заголовок №2"/>
    <w:basedOn w:val="a"/>
    <w:link w:val="2"/>
    <w:uiPriority w:val="99"/>
    <w:rsid w:val="004A4F3F"/>
    <w:pPr>
      <w:widowControl w:val="0"/>
      <w:shd w:val="clear" w:color="auto" w:fill="FFFFFF"/>
      <w:spacing w:after="0" w:line="413" w:lineRule="exact"/>
      <w:ind w:hanging="1100"/>
      <w:outlineLvl w:val="1"/>
    </w:pPr>
    <w:rPr>
      <w:rFonts w:ascii="Times New Roman" w:eastAsiaTheme="minorHAnsi" w:hAnsi="Times New Roman" w:cs="Times New Roman"/>
      <w:noProof w:val="0"/>
      <w:spacing w:val="4"/>
      <w:sz w:val="21"/>
      <w:szCs w:val="21"/>
      <w:lang w:val="uk-UA"/>
    </w:rPr>
  </w:style>
  <w:style w:type="character" w:customStyle="1" w:styleId="a3">
    <w:name w:val="Основной текст_"/>
    <w:link w:val="3"/>
    <w:locked/>
    <w:rsid w:val="004A4F3F"/>
    <w:rPr>
      <w:rFonts w:ascii="Times New Roman" w:hAnsi="Times New Roman" w:cs="Times New Roman"/>
      <w:spacing w:val="4"/>
      <w:sz w:val="21"/>
      <w:szCs w:val="21"/>
      <w:shd w:val="clear" w:color="auto" w:fill="FFFFFF"/>
    </w:rPr>
  </w:style>
  <w:style w:type="paragraph" w:customStyle="1" w:styleId="3">
    <w:name w:val="Основной текст3"/>
    <w:basedOn w:val="a"/>
    <w:link w:val="a3"/>
    <w:rsid w:val="004A4F3F"/>
    <w:pPr>
      <w:widowControl w:val="0"/>
      <w:shd w:val="clear" w:color="auto" w:fill="FFFFFF"/>
      <w:spacing w:after="1320" w:line="274" w:lineRule="exact"/>
      <w:ind w:hanging="540"/>
    </w:pPr>
    <w:rPr>
      <w:rFonts w:ascii="Times New Roman" w:eastAsiaTheme="minorHAnsi" w:hAnsi="Times New Roman" w:cs="Times New Roman"/>
      <w:noProof w:val="0"/>
      <w:spacing w:val="4"/>
      <w:sz w:val="21"/>
      <w:szCs w:val="21"/>
      <w:lang w:val="uk-UA"/>
    </w:rPr>
  </w:style>
  <w:style w:type="character" w:customStyle="1" w:styleId="4">
    <w:name w:val="Основной текст (4)_"/>
    <w:link w:val="40"/>
    <w:uiPriority w:val="99"/>
    <w:locked/>
    <w:rsid w:val="004A4F3F"/>
    <w:rPr>
      <w:rFonts w:ascii="Times New Roman" w:hAnsi="Times New Roman" w:cs="Times New Roman"/>
      <w:i/>
      <w:iCs/>
      <w:spacing w:val="-2"/>
      <w:sz w:val="21"/>
      <w:szCs w:val="21"/>
      <w:shd w:val="clear" w:color="auto" w:fill="FFFFFF"/>
    </w:rPr>
  </w:style>
  <w:style w:type="character" w:customStyle="1" w:styleId="41">
    <w:name w:val="Основной текст (4) + Не курсив"/>
    <w:aliases w:val="Интервал 0 pt"/>
    <w:uiPriority w:val="99"/>
    <w:rsid w:val="004A4F3F"/>
    <w:rPr>
      <w:rFonts w:ascii="Times New Roman" w:hAnsi="Times New Roman" w:cs="Times New Roman"/>
      <w:i/>
      <w:iCs/>
      <w:color w:val="000000"/>
      <w:spacing w:val="4"/>
      <w:w w:val="100"/>
      <w:position w:val="0"/>
      <w:sz w:val="21"/>
      <w:szCs w:val="21"/>
      <w:shd w:val="clear" w:color="auto" w:fill="FFFFFF"/>
      <w:lang w:val="ru-RU"/>
    </w:rPr>
  </w:style>
  <w:style w:type="paragraph" w:customStyle="1" w:styleId="40">
    <w:name w:val="Основной текст (4)"/>
    <w:basedOn w:val="a"/>
    <w:link w:val="4"/>
    <w:uiPriority w:val="99"/>
    <w:rsid w:val="004A4F3F"/>
    <w:pPr>
      <w:widowControl w:val="0"/>
      <w:shd w:val="clear" w:color="auto" w:fill="FFFFFF"/>
      <w:spacing w:before="360" w:after="2340" w:line="274" w:lineRule="exact"/>
      <w:ind w:hanging="2140"/>
      <w:jc w:val="both"/>
    </w:pPr>
    <w:rPr>
      <w:rFonts w:ascii="Times New Roman" w:eastAsiaTheme="minorHAnsi" w:hAnsi="Times New Roman" w:cs="Times New Roman"/>
      <w:i/>
      <w:iCs/>
      <w:noProof w:val="0"/>
      <w:spacing w:val="-2"/>
      <w:sz w:val="21"/>
      <w:szCs w:val="21"/>
      <w:lang w:val="uk-UA"/>
    </w:rPr>
  </w:style>
  <w:style w:type="character" w:customStyle="1" w:styleId="10">
    <w:name w:val="Заголовок 1 Знак"/>
    <w:basedOn w:val="a0"/>
    <w:link w:val="1"/>
    <w:uiPriority w:val="9"/>
    <w:rsid w:val="004A4F3F"/>
    <w:rPr>
      <w:rFonts w:asciiTheme="majorHAnsi" w:eastAsiaTheme="majorEastAsia" w:hAnsiTheme="majorHAnsi" w:cstheme="majorBidi"/>
      <w:b/>
      <w:bCs/>
      <w:noProof/>
      <w:color w:val="365F91" w:themeColor="accent1" w:themeShade="BF"/>
      <w:sz w:val="28"/>
      <w:szCs w:val="28"/>
      <w:lang w:val="ru-RU"/>
    </w:rPr>
  </w:style>
  <w:style w:type="paragraph" w:styleId="a4">
    <w:name w:val="TOC Heading"/>
    <w:basedOn w:val="1"/>
    <w:next w:val="a"/>
    <w:uiPriority w:val="39"/>
    <w:unhideWhenUsed/>
    <w:qFormat/>
    <w:rsid w:val="004A4F3F"/>
    <w:pPr>
      <w:spacing w:before="240" w:line="259" w:lineRule="auto"/>
      <w:outlineLvl w:val="9"/>
    </w:pPr>
    <w:rPr>
      <w:rFonts w:ascii="Calibri Light" w:eastAsia="Times New Roman" w:hAnsi="Calibri Light" w:cs="Times New Roman"/>
      <w:b w:val="0"/>
      <w:bCs w:val="0"/>
      <w:noProof w:val="0"/>
      <w:color w:val="2E74B5"/>
      <w:sz w:val="32"/>
      <w:szCs w:val="32"/>
      <w:lang w:eastAsia="ru-RU"/>
    </w:rPr>
  </w:style>
  <w:style w:type="character" w:styleId="a5">
    <w:name w:val="Emphasis"/>
    <w:uiPriority w:val="20"/>
    <w:qFormat/>
    <w:rsid w:val="004A4F3F"/>
    <w:rPr>
      <w:i/>
      <w:iCs/>
    </w:rPr>
  </w:style>
  <w:style w:type="table" w:styleId="a6">
    <w:name w:val="Table Grid"/>
    <w:basedOn w:val="a1"/>
    <w:uiPriority w:val="59"/>
    <w:rsid w:val="004A4F3F"/>
    <w:pPr>
      <w:spacing w:after="0" w:line="240" w:lineRule="auto"/>
    </w:pPr>
    <w:rPr>
      <w:lang w:val="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List Paragraph"/>
    <w:basedOn w:val="a"/>
    <w:uiPriority w:val="34"/>
    <w:qFormat/>
    <w:rsid w:val="004A4F3F"/>
    <w:pPr>
      <w:ind w:left="720"/>
      <w:contextualSpacing/>
    </w:pPr>
  </w:style>
  <w:style w:type="paragraph" w:styleId="a8">
    <w:name w:val="footer"/>
    <w:aliases w:val="Знак3 Знак, Знак3 Знак"/>
    <w:basedOn w:val="a"/>
    <w:link w:val="a9"/>
    <w:uiPriority w:val="99"/>
    <w:unhideWhenUsed/>
    <w:rsid w:val="004A4F3F"/>
    <w:pPr>
      <w:tabs>
        <w:tab w:val="center" w:pos="4819"/>
        <w:tab w:val="right" w:pos="9639"/>
      </w:tabs>
      <w:spacing w:after="0" w:line="240" w:lineRule="auto"/>
    </w:pPr>
  </w:style>
  <w:style w:type="character" w:customStyle="1" w:styleId="a9">
    <w:name w:val="Нижний колонтитул Знак"/>
    <w:aliases w:val="Знак3 Знак Знак, Знак3 Знак Знак"/>
    <w:basedOn w:val="a0"/>
    <w:link w:val="a8"/>
    <w:uiPriority w:val="99"/>
    <w:rsid w:val="004A4F3F"/>
    <w:rPr>
      <w:rFonts w:ascii="Calibri" w:eastAsia="Calibri" w:hAnsi="Calibri" w:cs="Calibri"/>
      <w:noProof/>
      <w:lang w:val="ru-RU"/>
    </w:rPr>
  </w:style>
  <w:style w:type="character" w:styleId="aa">
    <w:name w:val="Hyperlink"/>
    <w:basedOn w:val="a0"/>
    <w:uiPriority w:val="99"/>
    <w:unhideWhenUsed/>
    <w:rsid w:val="004A4F3F"/>
    <w:rPr>
      <w:color w:val="0000FF" w:themeColor="hyperlink"/>
      <w:u w:val="single"/>
    </w:rPr>
  </w:style>
  <w:style w:type="paragraph" w:customStyle="1" w:styleId="Default">
    <w:name w:val="Default"/>
    <w:rsid w:val="006102C5"/>
    <w:pPr>
      <w:autoSpaceDE w:val="0"/>
      <w:autoSpaceDN w:val="0"/>
      <w:adjustRightInd w:val="0"/>
      <w:spacing w:after="0" w:line="240" w:lineRule="auto"/>
    </w:pPr>
    <w:rPr>
      <w:rFonts w:ascii="Times New Roman" w:eastAsia="Times New Roman" w:hAnsi="Times New Roman" w:cs="Times New Roman"/>
      <w:color w:val="000000"/>
      <w:sz w:val="24"/>
      <w:szCs w:val="24"/>
      <w:lang w:val="ru-RU"/>
    </w:rPr>
  </w:style>
  <w:style w:type="character" w:customStyle="1" w:styleId="ab">
    <w:name w:val="Основной текст + Курсив"/>
    <w:aliases w:val="Интервал 0 pt1"/>
    <w:uiPriority w:val="99"/>
    <w:rsid w:val="00A6027F"/>
    <w:rPr>
      <w:rFonts w:ascii="Times New Roman" w:hAnsi="Times New Roman" w:cs="Times New Roman"/>
      <w:i/>
      <w:iCs/>
      <w:color w:val="000000"/>
      <w:spacing w:val="-2"/>
      <w:w w:val="100"/>
      <w:position w:val="0"/>
      <w:sz w:val="21"/>
      <w:szCs w:val="21"/>
      <w:shd w:val="clear" w:color="auto" w:fill="FFFFFF"/>
      <w:lang w:val="ru-RU"/>
    </w:rPr>
  </w:style>
  <w:style w:type="paragraph" w:customStyle="1" w:styleId="11">
    <w:name w:val="Абзац списка1"/>
    <w:basedOn w:val="a"/>
    <w:uiPriority w:val="99"/>
    <w:qFormat/>
    <w:rsid w:val="00A6027F"/>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donnu.ru/sveden/education"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donnu.ru/sveden/employee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64</TotalTime>
  <Pages>1</Pages>
  <Words>6782</Words>
  <Characters>38661</Characters>
  <Application>Microsoft Office Word</Application>
  <DocSecurity>0</DocSecurity>
  <Lines>322</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45353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Семыкина Людмила Александровна</dc:creator>
  <cp:lastModifiedBy>Семыкина Людмила Александровна</cp:lastModifiedBy>
  <cp:revision>7</cp:revision>
  <dcterms:created xsi:type="dcterms:W3CDTF">2019-05-30T14:37:00Z</dcterms:created>
  <dcterms:modified xsi:type="dcterms:W3CDTF">2019-06-25T09:59:00Z</dcterms:modified>
</cp:coreProperties>
</file>